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B44E" w14:textId="2D0E1881" w:rsidR="0021323E" w:rsidRPr="005D09E3" w:rsidRDefault="0021323E" w:rsidP="0021323E">
      <w:pPr>
        <w:jc w:val="center"/>
        <w:rPr>
          <w:rFonts w:cstheme="minorHAnsi"/>
          <w:b/>
          <w:sz w:val="24"/>
          <w:szCs w:val="24"/>
        </w:rPr>
      </w:pPr>
      <w:r w:rsidRPr="005D09E3">
        <w:rPr>
          <w:rFonts w:cstheme="minorHAnsi"/>
          <w:b/>
          <w:sz w:val="24"/>
          <w:szCs w:val="24"/>
        </w:rPr>
        <w:t>Meads Patient Participation Group</w:t>
      </w:r>
    </w:p>
    <w:p w14:paraId="57735EC1" w14:textId="55597792" w:rsidR="0021323E" w:rsidRPr="005D09E3" w:rsidRDefault="0021323E" w:rsidP="0021323E">
      <w:pPr>
        <w:jc w:val="center"/>
        <w:rPr>
          <w:rFonts w:cstheme="minorHAnsi"/>
          <w:bCs/>
          <w:sz w:val="24"/>
          <w:szCs w:val="24"/>
        </w:rPr>
      </w:pPr>
      <w:r w:rsidRPr="005D09E3">
        <w:rPr>
          <w:rFonts w:cstheme="minorHAnsi"/>
          <w:bCs/>
          <w:sz w:val="24"/>
          <w:szCs w:val="24"/>
        </w:rPr>
        <w:t>Minutes of 3</w:t>
      </w:r>
      <w:r w:rsidRPr="005D09E3">
        <w:rPr>
          <w:rFonts w:cstheme="minorHAnsi"/>
          <w:bCs/>
          <w:sz w:val="24"/>
          <w:szCs w:val="24"/>
          <w:vertAlign w:val="superscript"/>
        </w:rPr>
        <w:t>rd</w:t>
      </w:r>
      <w:r w:rsidRPr="005D09E3">
        <w:rPr>
          <w:rFonts w:cstheme="minorHAnsi"/>
          <w:bCs/>
          <w:sz w:val="24"/>
          <w:szCs w:val="24"/>
        </w:rPr>
        <w:t xml:space="preserve"> October 2022</w:t>
      </w:r>
    </w:p>
    <w:tbl>
      <w:tblPr>
        <w:tblStyle w:val="TableGrid"/>
        <w:tblW w:w="10850" w:type="dxa"/>
        <w:tblInd w:w="-714" w:type="dxa"/>
        <w:tblLook w:val="04A0" w:firstRow="1" w:lastRow="0" w:firstColumn="1" w:lastColumn="0" w:noHBand="0" w:noVBand="1"/>
      </w:tblPr>
      <w:tblGrid>
        <w:gridCol w:w="1055"/>
        <w:gridCol w:w="827"/>
        <w:gridCol w:w="1158"/>
        <w:gridCol w:w="1138"/>
        <w:gridCol w:w="1130"/>
        <w:gridCol w:w="1113"/>
        <w:gridCol w:w="1062"/>
        <w:gridCol w:w="1062"/>
        <w:gridCol w:w="1243"/>
        <w:gridCol w:w="1062"/>
      </w:tblGrid>
      <w:tr w:rsidR="00CF0C8E" w:rsidRPr="005D09E3" w14:paraId="4DA157E8" w14:textId="77777777" w:rsidTr="003A0C6E">
        <w:trPr>
          <w:trHeight w:val="613"/>
        </w:trPr>
        <w:tc>
          <w:tcPr>
            <w:tcW w:w="1055" w:type="dxa"/>
            <w:shd w:val="clear" w:color="auto" w:fill="D9E2F3" w:themeFill="accent1" w:themeFillTint="33"/>
          </w:tcPr>
          <w:p w14:paraId="0CACD795" w14:textId="2FF16489" w:rsidR="0021323E" w:rsidRPr="005D09E3" w:rsidRDefault="0021323E" w:rsidP="0021323E">
            <w:pPr>
              <w:jc w:val="center"/>
              <w:rPr>
                <w:rFonts w:cstheme="minorHAnsi"/>
                <w:bCs/>
                <w:sz w:val="24"/>
                <w:szCs w:val="24"/>
              </w:rPr>
            </w:pPr>
            <w:r w:rsidRPr="005D09E3">
              <w:rPr>
                <w:rFonts w:cstheme="minorHAnsi"/>
                <w:bCs/>
                <w:sz w:val="24"/>
                <w:szCs w:val="24"/>
              </w:rPr>
              <w:t>Chair</w:t>
            </w:r>
          </w:p>
        </w:tc>
        <w:tc>
          <w:tcPr>
            <w:tcW w:w="827" w:type="dxa"/>
            <w:shd w:val="clear" w:color="auto" w:fill="D9E2F3" w:themeFill="accent1" w:themeFillTint="33"/>
          </w:tcPr>
          <w:p w14:paraId="5DD72AFF" w14:textId="6A63F717" w:rsidR="0021323E" w:rsidRPr="005D09E3" w:rsidRDefault="0021323E" w:rsidP="0021323E">
            <w:pPr>
              <w:jc w:val="center"/>
              <w:rPr>
                <w:rFonts w:cstheme="minorHAnsi"/>
                <w:bCs/>
                <w:sz w:val="24"/>
                <w:szCs w:val="24"/>
              </w:rPr>
            </w:pPr>
            <w:r w:rsidRPr="005D09E3">
              <w:rPr>
                <w:rFonts w:cstheme="minorHAnsi"/>
                <w:bCs/>
                <w:sz w:val="24"/>
                <w:szCs w:val="24"/>
              </w:rPr>
              <w:t>Vice Chair</w:t>
            </w:r>
          </w:p>
        </w:tc>
        <w:tc>
          <w:tcPr>
            <w:tcW w:w="1158" w:type="dxa"/>
            <w:shd w:val="clear" w:color="auto" w:fill="D9E2F3" w:themeFill="accent1" w:themeFillTint="33"/>
          </w:tcPr>
          <w:p w14:paraId="22996300" w14:textId="561FA7AC" w:rsidR="0021323E" w:rsidRPr="005D09E3" w:rsidRDefault="0021323E" w:rsidP="0021323E">
            <w:pPr>
              <w:jc w:val="center"/>
              <w:rPr>
                <w:rFonts w:cstheme="minorHAnsi"/>
                <w:bCs/>
                <w:sz w:val="24"/>
                <w:szCs w:val="24"/>
              </w:rPr>
            </w:pPr>
            <w:r w:rsidRPr="005D09E3">
              <w:rPr>
                <w:rFonts w:cstheme="minorHAnsi"/>
                <w:bCs/>
                <w:sz w:val="24"/>
                <w:szCs w:val="24"/>
              </w:rPr>
              <w:t>Treasurer</w:t>
            </w:r>
          </w:p>
        </w:tc>
        <w:tc>
          <w:tcPr>
            <w:tcW w:w="1138" w:type="dxa"/>
            <w:shd w:val="clear" w:color="auto" w:fill="D9E2F3" w:themeFill="accent1" w:themeFillTint="33"/>
          </w:tcPr>
          <w:p w14:paraId="7177B770" w14:textId="4D9F7A3F" w:rsidR="0021323E" w:rsidRPr="005D09E3" w:rsidRDefault="0021323E" w:rsidP="0021323E">
            <w:pPr>
              <w:jc w:val="center"/>
              <w:rPr>
                <w:rFonts w:cstheme="minorHAnsi"/>
                <w:bCs/>
                <w:sz w:val="24"/>
                <w:szCs w:val="24"/>
              </w:rPr>
            </w:pPr>
            <w:r w:rsidRPr="005D09E3">
              <w:rPr>
                <w:rFonts w:cstheme="minorHAnsi"/>
                <w:bCs/>
                <w:sz w:val="24"/>
                <w:szCs w:val="24"/>
              </w:rPr>
              <w:t>Secretary</w:t>
            </w:r>
          </w:p>
        </w:tc>
        <w:tc>
          <w:tcPr>
            <w:tcW w:w="1130" w:type="dxa"/>
            <w:shd w:val="clear" w:color="auto" w:fill="D9E2F3" w:themeFill="accent1" w:themeFillTint="33"/>
          </w:tcPr>
          <w:p w14:paraId="18C5259F" w14:textId="1DE64A9D" w:rsidR="0021323E" w:rsidRPr="005D09E3" w:rsidRDefault="0021323E" w:rsidP="0021323E">
            <w:pPr>
              <w:jc w:val="center"/>
              <w:rPr>
                <w:rFonts w:cstheme="minorHAnsi"/>
                <w:bCs/>
                <w:sz w:val="24"/>
                <w:szCs w:val="24"/>
              </w:rPr>
            </w:pPr>
            <w:r w:rsidRPr="005D09E3">
              <w:rPr>
                <w:rFonts w:cstheme="minorHAnsi"/>
                <w:bCs/>
                <w:sz w:val="24"/>
                <w:szCs w:val="24"/>
              </w:rPr>
              <w:t>Member</w:t>
            </w:r>
          </w:p>
        </w:tc>
        <w:tc>
          <w:tcPr>
            <w:tcW w:w="1113" w:type="dxa"/>
            <w:shd w:val="clear" w:color="auto" w:fill="D9E2F3" w:themeFill="accent1" w:themeFillTint="33"/>
          </w:tcPr>
          <w:p w14:paraId="5E4107D2" w14:textId="4CAEE354" w:rsidR="0021323E" w:rsidRPr="005D09E3" w:rsidRDefault="0021323E" w:rsidP="0021323E">
            <w:pPr>
              <w:jc w:val="center"/>
              <w:rPr>
                <w:rFonts w:cstheme="minorHAnsi"/>
                <w:bCs/>
                <w:sz w:val="24"/>
                <w:szCs w:val="24"/>
              </w:rPr>
            </w:pPr>
            <w:r w:rsidRPr="005D09E3">
              <w:rPr>
                <w:rFonts w:cstheme="minorHAnsi"/>
                <w:bCs/>
                <w:sz w:val="24"/>
                <w:szCs w:val="24"/>
              </w:rPr>
              <w:t xml:space="preserve">Member </w:t>
            </w:r>
          </w:p>
        </w:tc>
        <w:tc>
          <w:tcPr>
            <w:tcW w:w="1062" w:type="dxa"/>
            <w:shd w:val="clear" w:color="auto" w:fill="D9E2F3" w:themeFill="accent1" w:themeFillTint="33"/>
          </w:tcPr>
          <w:p w14:paraId="7FD5F2EE" w14:textId="544BD70B" w:rsidR="0021323E" w:rsidRPr="005D09E3" w:rsidRDefault="0021323E" w:rsidP="0021323E">
            <w:pPr>
              <w:jc w:val="center"/>
              <w:rPr>
                <w:rFonts w:cstheme="minorHAnsi"/>
                <w:bCs/>
                <w:sz w:val="24"/>
                <w:szCs w:val="24"/>
              </w:rPr>
            </w:pPr>
            <w:r w:rsidRPr="005D09E3">
              <w:rPr>
                <w:rFonts w:cstheme="minorHAnsi"/>
                <w:bCs/>
                <w:sz w:val="24"/>
                <w:szCs w:val="24"/>
              </w:rPr>
              <w:t>Member</w:t>
            </w:r>
          </w:p>
        </w:tc>
        <w:tc>
          <w:tcPr>
            <w:tcW w:w="1062" w:type="dxa"/>
            <w:shd w:val="clear" w:color="auto" w:fill="D9E2F3" w:themeFill="accent1" w:themeFillTint="33"/>
          </w:tcPr>
          <w:p w14:paraId="4DD58707" w14:textId="5321A0CD" w:rsidR="0021323E" w:rsidRPr="005D09E3" w:rsidRDefault="0021323E" w:rsidP="0021323E">
            <w:pPr>
              <w:jc w:val="center"/>
              <w:rPr>
                <w:rFonts w:cstheme="minorHAnsi"/>
                <w:bCs/>
                <w:sz w:val="24"/>
                <w:szCs w:val="24"/>
              </w:rPr>
            </w:pPr>
            <w:r w:rsidRPr="005D09E3">
              <w:rPr>
                <w:rFonts w:cstheme="minorHAnsi"/>
                <w:bCs/>
                <w:sz w:val="24"/>
                <w:szCs w:val="24"/>
              </w:rPr>
              <w:t>Member</w:t>
            </w:r>
          </w:p>
        </w:tc>
        <w:tc>
          <w:tcPr>
            <w:tcW w:w="1243" w:type="dxa"/>
            <w:shd w:val="clear" w:color="auto" w:fill="D9E2F3" w:themeFill="accent1" w:themeFillTint="33"/>
          </w:tcPr>
          <w:p w14:paraId="13A9E70B" w14:textId="0819EC46" w:rsidR="0021323E" w:rsidRPr="005D09E3" w:rsidRDefault="0021323E" w:rsidP="0021323E">
            <w:pPr>
              <w:jc w:val="center"/>
              <w:rPr>
                <w:rFonts w:cstheme="minorHAnsi"/>
                <w:bCs/>
                <w:sz w:val="24"/>
                <w:szCs w:val="24"/>
              </w:rPr>
            </w:pPr>
            <w:r w:rsidRPr="005D09E3">
              <w:rPr>
                <w:rFonts w:cstheme="minorHAnsi"/>
                <w:bCs/>
                <w:sz w:val="24"/>
                <w:szCs w:val="24"/>
              </w:rPr>
              <w:t>Member</w:t>
            </w:r>
          </w:p>
        </w:tc>
        <w:tc>
          <w:tcPr>
            <w:tcW w:w="1062" w:type="dxa"/>
            <w:shd w:val="clear" w:color="auto" w:fill="D9E2F3" w:themeFill="accent1" w:themeFillTint="33"/>
          </w:tcPr>
          <w:p w14:paraId="7811601E" w14:textId="58749EC6" w:rsidR="0021323E" w:rsidRPr="005D09E3" w:rsidRDefault="0021323E" w:rsidP="0021323E">
            <w:pPr>
              <w:jc w:val="center"/>
              <w:rPr>
                <w:rFonts w:cstheme="minorHAnsi"/>
                <w:bCs/>
                <w:sz w:val="24"/>
                <w:szCs w:val="24"/>
              </w:rPr>
            </w:pPr>
            <w:r w:rsidRPr="005D09E3">
              <w:rPr>
                <w:rFonts w:cstheme="minorHAnsi"/>
                <w:bCs/>
                <w:sz w:val="24"/>
                <w:szCs w:val="24"/>
              </w:rPr>
              <w:t>Member</w:t>
            </w:r>
          </w:p>
        </w:tc>
      </w:tr>
      <w:tr w:rsidR="00CF0C8E" w:rsidRPr="005D09E3" w14:paraId="6C1BBAA8" w14:textId="77777777" w:rsidTr="005D09E3">
        <w:trPr>
          <w:trHeight w:val="204"/>
        </w:trPr>
        <w:tc>
          <w:tcPr>
            <w:tcW w:w="1055" w:type="dxa"/>
          </w:tcPr>
          <w:p w14:paraId="41B6469C" w14:textId="79E972E9" w:rsidR="0021323E" w:rsidRPr="005D09E3" w:rsidRDefault="0021323E" w:rsidP="0021323E">
            <w:pPr>
              <w:jc w:val="center"/>
              <w:rPr>
                <w:rFonts w:cstheme="minorHAnsi"/>
                <w:bCs/>
                <w:sz w:val="24"/>
                <w:szCs w:val="24"/>
              </w:rPr>
            </w:pPr>
            <w:r w:rsidRPr="005D09E3">
              <w:rPr>
                <w:rFonts w:cstheme="minorHAnsi"/>
                <w:b/>
                <w:sz w:val="24"/>
                <w:szCs w:val="24"/>
              </w:rPr>
              <w:t>J</w:t>
            </w:r>
            <w:r w:rsidRPr="005D09E3">
              <w:rPr>
                <w:rFonts w:cstheme="minorHAnsi"/>
                <w:bCs/>
                <w:sz w:val="24"/>
                <w:szCs w:val="24"/>
              </w:rPr>
              <w:t xml:space="preserve">anine </w:t>
            </w:r>
            <w:r w:rsidRPr="005D09E3">
              <w:rPr>
                <w:rFonts w:cstheme="minorHAnsi"/>
                <w:b/>
                <w:sz w:val="24"/>
                <w:szCs w:val="24"/>
              </w:rPr>
              <w:t>W</w:t>
            </w:r>
            <w:r w:rsidRPr="005D09E3">
              <w:rPr>
                <w:rFonts w:cstheme="minorHAnsi"/>
                <w:bCs/>
                <w:sz w:val="24"/>
                <w:szCs w:val="24"/>
              </w:rPr>
              <w:t>illiams</w:t>
            </w:r>
          </w:p>
        </w:tc>
        <w:tc>
          <w:tcPr>
            <w:tcW w:w="827" w:type="dxa"/>
          </w:tcPr>
          <w:p w14:paraId="08BF94A9" w14:textId="4220DB92" w:rsidR="0021323E" w:rsidRPr="005D09E3" w:rsidRDefault="0021323E" w:rsidP="0021323E">
            <w:pPr>
              <w:jc w:val="center"/>
              <w:rPr>
                <w:rFonts w:cstheme="minorHAnsi"/>
                <w:bCs/>
                <w:sz w:val="24"/>
                <w:szCs w:val="24"/>
              </w:rPr>
            </w:pPr>
            <w:r w:rsidRPr="005D09E3">
              <w:rPr>
                <w:rFonts w:cstheme="minorHAnsi"/>
                <w:b/>
                <w:sz w:val="24"/>
                <w:szCs w:val="24"/>
              </w:rPr>
              <w:t>J</w:t>
            </w:r>
            <w:r w:rsidRPr="005D09E3">
              <w:rPr>
                <w:rFonts w:cstheme="minorHAnsi"/>
                <w:bCs/>
                <w:sz w:val="24"/>
                <w:szCs w:val="24"/>
              </w:rPr>
              <w:t xml:space="preserve">enny </w:t>
            </w:r>
            <w:r w:rsidRPr="005D09E3">
              <w:rPr>
                <w:rFonts w:cstheme="minorHAnsi"/>
                <w:b/>
                <w:sz w:val="24"/>
                <w:szCs w:val="24"/>
              </w:rPr>
              <w:t>E</w:t>
            </w:r>
            <w:r w:rsidRPr="005D09E3">
              <w:rPr>
                <w:rFonts w:cstheme="minorHAnsi"/>
                <w:bCs/>
                <w:sz w:val="24"/>
                <w:szCs w:val="24"/>
              </w:rPr>
              <w:t>adon</w:t>
            </w:r>
          </w:p>
        </w:tc>
        <w:tc>
          <w:tcPr>
            <w:tcW w:w="1158" w:type="dxa"/>
          </w:tcPr>
          <w:p w14:paraId="38B6BD89" w14:textId="373DCB5F" w:rsidR="0021323E" w:rsidRPr="005D09E3" w:rsidRDefault="0021323E" w:rsidP="0021323E">
            <w:pPr>
              <w:jc w:val="center"/>
              <w:rPr>
                <w:rFonts w:cstheme="minorHAnsi"/>
                <w:bCs/>
                <w:sz w:val="24"/>
                <w:szCs w:val="24"/>
              </w:rPr>
            </w:pPr>
            <w:r w:rsidRPr="005D09E3">
              <w:rPr>
                <w:rFonts w:cstheme="minorHAnsi"/>
                <w:b/>
                <w:sz w:val="24"/>
                <w:szCs w:val="24"/>
              </w:rPr>
              <w:t>I</w:t>
            </w:r>
            <w:r w:rsidRPr="005D09E3">
              <w:rPr>
                <w:rFonts w:cstheme="minorHAnsi"/>
                <w:bCs/>
                <w:sz w:val="24"/>
                <w:szCs w:val="24"/>
              </w:rPr>
              <w:t xml:space="preserve">an </w:t>
            </w:r>
            <w:r w:rsidRPr="005D09E3">
              <w:rPr>
                <w:rFonts w:cstheme="minorHAnsi"/>
                <w:b/>
                <w:sz w:val="24"/>
                <w:szCs w:val="24"/>
              </w:rPr>
              <w:t>M</w:t>
            </w:r>
            <w:r w:rsidRPr="005D09E3">
              <w:rPr>
                <w:rFonts w:cstheme="minorHAnsi"/>
                <w:bCs/>
                <w:sz w:val="24"/>
                <w:szCs w:val="24"/>
              </w:rPr>
              <w:t>uldoon</w:t>
            </w:r>
          </w:p>
        </w:tc>
        <w:tc>
          <w:tcPr>
            <w:tcW w:w="1138" w:type="dxa"/>
          </w:tcPr>
          <w:p w14:paraId="5591F5B4" w14:textId="46FF1F1A" w:rsidR="0021323E" w:rsidRPr="005D09E3" w:rsidRDefault="0021323E" w:rsidP="0021323E">
            <w:pPr>
              <w:jc w:val="center"/>
              <w:rPr>
                <w:rFonts w:cstheme="minorHAnsi"/>
                <w:bCs/>
                <w:sz w:val="24"/>
                <w:szCs w:val="24"/>
              </w:rPr>
            </w:pPr>
            <w:r w:rsidRPr="005D09E3">
              <w:rPr>
                <w:rFonts w:cstheme="minorHAnsi"/>
                <w:b/>
                <w:sz w:val="24"/>
                <w:szCs w:val="24"/>
              </w:rPr>
              <w:t>R</w:t>
            </w:r>
            <w:r w:rsidRPr="005D09E3">
              <w:rPr>
                <w:rFonts w:cstheme="minorHAnsi"/>
                <w:bCs/>
                <w:sz w:val="24"/>
                <w:szCs w:val="24"/>
              </w:rPr>
              <w:t xml:space="preserve">ay </w:t>
            </w:r>
            <w:r w:rsidRPr="005D09E3">
              <w:rPr>
                <w:rFonts w:cstheme="minorHAnsi"/>
                <w:b/>
                <w:sz w:val="24"/>
                <w:szCs w:val="24"/>
              </w:rPr>
              <w:t>Y</w:t>
            </w:r>
            <w:r w:rsidRPr="005D09E3">
              <w:rPr>
                <w:rFonts w:cstheme="minorHAnsi"/>
                <w:bCs/>
                <w:sz w:val="24"/>
                <w:szCs w:val="24"/>
              </w:rPr>
              <w:t>amin</w:t>
            </w:r>
          </w:p>
        </w:tc>
        <w:tc>
          <w:tcPr>
            <w:tcW w:w="1130" w:type="dxa"/>
          </w:tcPr>
          <w:p w14:paraId="5B8BD86D" w14:textId="7EDC9D02" w:rsidR="0021323E" w:rsidRPr="005D09E3" w:rsidRDefault="0021323E" w:rsidP="0021323E">
            <w:pPr>
              <w:jc w:val="center"/>
              <w:rPr>
                <w:rFonts w:cstheme="minorHAnsi"/>
                <w:bCs/>
                <w:sz w:val="24"/>
                <w:szCs w:val="24"/>
              </w:rPr>
            </w:pPr>
            <w:r w:rsidRPr="005D09E3">
              <w:rPr>
                <w:rFonts w:cstheme="minorHAnsi"/>
                <w:b/>
                <w:sz w:val="24"/>
                <w:szCs w:val="24"/>
              </w:rPr>
              <w:t>M</w:t>
            </w:r>
            <w:r w:rsidRPr="005D09E3">
              <w:rPr>
                <w:rFonts w:cstheme="minorHAnsi"/>
                <w:bCs/>
                <w:sz w:val="24"/>
                <w:szCs w:val="24"/>
              </w:rPr>
              <w:t xml:space="preserve">errill </w:t>
            </w:r>
            <w:r w:rsidRPr="005D09E3">
              <w:rPr>
                <w:rFonts w:cstheme="minorHAnsi"/>
                <w:b/>
                <w:sz w:val="24"/>
                <w:szCs w:val="24"/>
              </w:rPr>
              <w:t>P</w:t>
            </w:r>
            <w:r w:rsidRPr="005D09E3">
              <w:rPr>
                <w:rFonts w:cstheme="minorHAnsi"/>
                <w:bCs/>
                <w:sz w:val="24"/>
                <w:szCs w:val="24"/>
              </w:rPr>
              <w:t>lowman</w:t>
            </w:r>
          </w:p>
        </w:tc>
        <w:tc>
          <w:tcPr>
            <w:tcW w:w="1113" w:type="dxa"/>
          </w:tcPr>
          <w:p w14:paraId="1EFAA5DE" w14:textId="1D477903" w:rsidR="0021323E" w:rsidRPr="005D09E3" w:rsidRDefault="0021323E" w:rsidP="0021323E">
            <w:pPr>
              <w:jc w:val="center"/>
              <w:rPr>
                <w:rFonts w:cstheme="minorHAnsi"/>
                <w:bCs/>
                <w:sz w:val="24"/>
                <w:szCs w:val="24"/>
              </w:rPr>
            </w:pPr>
            <w:r w:rsidRPr="005D09E3">
              <w:rPr>
                <w:rFonts w:cstheme="minorHAnsi"/>
                <w:b/>
                <w:sz w:val="24"/>
                <w:szCs w:val="24"/>
              </w:rPr>
              <w:t>C</w:t>
            </w:r>
            <w:r w:rsidRPr="005D09E3">
              <w:rPr>
                <w:rFonts w:cstheme="minorHAnsi"/>
                <w:bCs/>
                <w:sz w:val="24"/>
                <w:szCs w:val="24"/>
              </w:rPr>
              <w:t xml:space="preserve">arol </w:t>
            </w:r>
            <w:r w:rsidRPr="005D09E3">
              <w:rPr>
                <w:rFonts w:cstheme="minorHAnsi"/>
                <w:b/>
                <w:sz w:val="24"/>
                <w:szCs w:val="24"/>
              </w:rPr>
              <w:t>M</w:t>
            </w:r>
            <w:r w:rsidRPr="005D09E3">
              <w:rPr>
                <w:rFonts w:cstheme="minorHAnsi"/>
                <w:bCs/>
                <w:sz w:val="24"/>
                <w:szCs w:val="24"/>
              </w:rPr>
              <w:t>uldoon</w:t>
            </w:r>
          </w:p>
        </w:tc>
        <w:tc>
          <w:tcPr>
            <w:tcW w:w="1062" w:type="dxa"/>
          </w:tcPr>
          <w:p w14:paraId="10B9E814" w14:textId="69A031AB" w:rsidR="0021323E" w:rsidRPr="005D09E3" w:rsidRDefault="0021323E" w:rsidP="0021323E">
            <w:pPr>
              <w:jc w:val="center"/>
              <w:rPr>
                <w:rFonts w:cstheme="minorHAnsi"/>
                <w:bCs/>
                <w:sz w:val="24"/>
                <w:szCs w:val="24"/>
              </w:rPr>
            </w:pPr>
            <w:r w:rsidRPr="005D09E3">
              <w:rPr>
                <w:rFonts w:cstheme="minorHAnsi"/>
                <w:b/>
                <w:sz w:val="24"/>
                <w:szCs w:val="24"/>
              </w:rPr>
              <w:t>C</w:t>
            </w:r>
            <w:r w:rsidRPr="005D09E3">
              <w:rPr>
                <w:rFonts w:cstheme="minorHAnsi"/>
                <w:bCs/>
                <w:sz w:val="24"/>
                <w:szCs w:val="24"/>
              </w:rPr>
              <w:t xml:space="preserve">aroline </w:t>
            </w:r>
            <w:r w:rsidRPr="005D09E3">
              <w:rPr>
                <w:rFonts w:cstheme="minorHAnsi"/>
                <w:b/>
                <w:sz w:val="24"/>
                <w:szCs w:val="24"/>
              </w:rPr>
              <w:t>P</w:t>
            </w:r>
            <w:r w:rsidRPr="005D09E3">
              <w:rPr>
                <w:rFonts w:cstheme="minorHAnsi"/>
                <w:bCs/>
                <w:sz w:val="24"/>
                <w:szCs w:val="24"/>
              </w:rPr>
              <w:t>enman</w:t>
            </w:r>
          </w:p>
        </w:tc>
        <w:tc>
          <w:tcPr>
            <w:tcW w:w="1062" w:type="dxa"/>
          </w:tcPr>
          <w:p w14:paraId="4709041B" w14:textId="6CCBF547" w:rsidR="0021323E" w:rsidRPr="005D09E3" w:rsidRDefault="0021323E" w:rsidP="0021323E">
            <w:pPr>
              <w:jc w:val="center"/>
              <w:rPr>
                <w:rFonts w:cstheme="minorHAnsi"/>
                <w:bCs/>
                <w:sz w:val="24"/>
                <w:szCs w:val="24"/>
              </w:rPr>
            </w:pPr>
            <w:r w:rsidRPr="005D09E3">
              <w:rPr>
                <w:rFonts w:cstheme="minorHAnsi"/>
                <w:b/>
                <w:sz w:val="24"/>
                <w:szCs w:val="24"/>
              </w:rPr>
              <w:t>R</w:t>
            </w:r>
            <w:r w:rsidRPr="005D09E3">
              <w:rPr>
                <w:rFonts w:cstheme="minorHAnsi"/>
                <w:bCs/>
                <w:sz w:val="24"/>
                <w:szCs w:val="24"/>
              </w:rPr>
              <w:t xml:space="preserve">oger </w:t>
            </w:r>
            <w:r w:rsidRPr="005D09E3">
              <w:rPr>
                <w:rFonts w:cstheme="minorHAnsi"/>
                <w:b/>
                <w:sz w:val="24"/>
                <w:szCs w:val="24"/>
              </w:rPr>
              <w:t>I</w:t>
            </w:r>
            <w:r w:rsidRPr="005D09E3">
              <w:rPr>
                <w:rFonts w:cstheme="minorHAnsi"/>
                <w:bCs/>
                <w:sz w:val="24"/>
                <w:szCs w:val="24"/>
              </w:rPr>
              <w:t>saccson</w:t>
            </w:r>
          </w:p>
        </w:tc>
        <w:tc>
          <w:tcPr>
            <w:tcW w:w="1243" w:type="dxa"/>
          </w:tcPr>
          <w:p w14:paraId="3FEF6C88" w14:textId="1B79C2B3" w:rsidR="0021323E" w:rsidRPr="005D09E3" w:rsidRDefault="0021323E" w:rsidP="0021323E">
            <w:pPr>
              <w:jc w:val="center"/>
              <w:rPr>
                <w:rFonts w:cstheme="minorHAnsi"/>
                <w:bCs/>
                <w:sz w:val="24"/>
                <w:szCs w:val="24"/>
              </w:rPr>
            </w:pPr>
            <w:r w:rsidRPr="005D09E3">
              <w:rPr>
                <w:rFonts w:cstheme="minorHAnsi"/>
                <w:b/>
                <w:sz w:val="24"/>
                <w:szCs w:val="24"/>
              </w:rPr>
              <w:t>C</w:t>
            </w:r>
            <w:r w:rsidRPr="005D09E3">
              <w:rPr>
                <w:rFonts w:cstheme="minorHAnsi"/>
                <w:bCs/>
                <w:sz w:val="24"/>
                <w:szCs w:val="24"/>
              </w:rPr>
              <w:t xml:space="preserve">aroline </w:t>
            </w:r>
            <w:r w:rsidRPr="005D09E3">
              <w:rPr>
                <w:rFonts w:cstheme="minorHAnsi"/>
                <w:b/>
                <w:sz w:val="24"/>
                <w:szCs w:val="24"/>
              </w:rPr>
              <w:t>S</w:t>
            </w:r>
            <w:r w:rsidRPr="005D09E3">
              <w:rPr>
                <w:rFonts w:cstheme="minorHAnsi"/>
                <w:bCs/>
                <w:sz w:val="24"/>
                <w:szCs w:val="24"/>
              </w:rPr>
              <w:t>weetland</w:t>
            </w:r>
          </w:p>
        </w:tc>
        <w:tc>
          <w:tcPr>
            <w:tcW w:w="1062" w:type="dxa"/>
          </w:tcPr>
          <w:p w14:paraId="5F236663" w14:textId="464760F2" w:rsidR="0021323E" w:rsidRPr="005D09E3" w:rsidRDefault="00CF0C8E" w:rsidP="0021323E">
            <w:pPr>
              <w:jc w:val="center"/>
              <w:rPr>
                <w:rFonts w:cstheme="minorHAnsi"/>
                <w:bCs/>
                <w:sz w:val="24"/>
                <w:szCs w:val="24"/>
              </w:rPr>
            </w:pPr>
            <w:r w:rsidRPr="005D09E3">
              <w:rPr>
                <w:rFonts w:cstheme="minorHAnsi"/>
                <w:bCs/>
                <w:sz w:val="24"/>
                <w:szCs w:val="24"/>
              </w:rPr>
              <w:t>V</w:t>
            </w:r>
            <w:r w:rsidR="0021323E" w:rsidRPr="005D09E3">
              <w:rPr>
                <w:rFonts w:cstheme="minorHAnsi"/>
                <w:bCs/>
                <w:sz w:val="24"/>
                <w:szCs w:val="24"/>
              </w:rPr>
              <w:t>acant</w:t>
            </w:r>
          </w:p>
        </w:tc>
      </w:tr>
      <w:tr w:rsidR="005D09E3" w:rsidRPr="005D09E3" w14:paraId="7692358C" w14:textId="77777777" w:rsidTr="003A0C6E">
        <w:trPr>
          <w:trHeight w:val="204"/>
        </w:trPr>
        <w:tc>
          <w:tcPr>
            <w:tcW w:w="3040" w:type="dxa"/>
            <w:gridSpan w:val="3"/>
            <w:shd w:val="clear" w:color="auto" w:fill="D9E2F3" w:themeFill="accent1" w:themeFillTint="33"/>
          </w:tcPr>
          <w:p w14:paraId="5A463C0E" w14:textId="05CED790" w:rsidR="005D09E3" w:rsidRPr="005D09E3" w:rsidRDefault="005D09E3" w:rsidP="00CF0C8E">
            <w:pPr>
              <w:rPr>
                <w:rFonts w:cstheme="minorHAnsi"/>
                <w:bCs/>
                <w:sz w:val="24"/>
                <w:szCs w:val="24"/>
              </w:rPr>
            </w:pPr>
            <w:r w:rsidRPr="005D09E3">
              <w:rPr>
                <w:rFonts w:cstheme="minorHAnsi"/>
                <w:bCs/>
                <w:sz w:val="24"/>
                <w:szCs w:val="24"/>
              </w:rPr>
              <w:t>Meads Practice Staff</w:t>
            </w:r>
          </w:p>
        </w:tc>
        <w:tc>
          <w:tcPr>
            <w:tcW w:w="4443" w:type="dxa"/>
            <w:gridSpan w:val="4"/>
          </w:tcPr>
          <w:p w14:paraId="132630F1" w14:textId="792E92D9" w:rsidR="005D09E3" w:rsidRPr="005D09E3" w:rsidRDefault="005D09E3" w:rsidP="00CF0C8E">
            <w:pPr>
              <w:rPr>
                <w:rFonts w:cstheme="minorHAnsi"/>
                <w:bCs/>
                <w:sz w:val="24"/>
                <w:szCs w:val="24"/>
              </w:rPr>
            </w:pPr>
            <w:r w:rsidRPr="005D09E3">
              <w:rPr>
                <w:rFonts w:cstheme="minorHAnsi"/>
                <w:b/>
                <w:sz w:val="24"/>
                <w:szCs w:val="24"/>
              </w:rPr>
              <w:t>S</w:t>
            </w:r>
            <w:r w:rsidRPr="005D09E3">
              <w:rPr>
                <w:rFonts w:cstheme="minorHAnsi"/>
                <w:bCs/>
                <w:sz w:val="24"/>
                <w:szCs w:val="24"/>
              </w:rPr>
              <w:t xml:space="preserve">imon </w:t>
            </w:r>
            <w:r w:rsidRPr="005D09E3">
              <w:rPr>
                <w:rFonts w:cstheme="minorHAnsi"/>
                <w:b/>
                <w:sz w:val="24"/>
                <w:szCs w:val="24"/>
              </w:rPr>
              <w:t>L</w:t>
            </w:r>
            <w:r w:rsidRPr="005D09E3">
              <w:rPr>
                <w:rFonts w:cstheme="minorHAnsi"/>
                <w:bCs/>
                <w:sz w:val="24"/>
                <w:szCs w:val="24"/>
              </w:rPr>
              <w:t>awrence - Practice manager</w:t>
            </w:r>
          </w:p>
        </w:tc>
        <w:tc>
          <w:tcPr>
            <w:tcW w:w="3367" w:type="dxa"/>
            <w:gridSpan w:val="3"/>
          </w:tcPr>
          <w:p w14:paraId="48BC3035" w14:textId="1103E4FA" w:rsidR="005D09E3" w:rsidRPr="005D09E3" w:rsidRDefault="005D09E3" w:rsidP="005D09E3">
            <w:pPr>
              <w:rPr>
                <w:rFonts w:cstheme="minorHAnsi"/>
                <w:bCs/>
                <w:sz w:val="24"/>
                <w:szCs w:val="24"/>
              </w:rPr>
            </w:pPr>
            <w:r w:rsidRPr="005D09E3">
              <w:rPr>
                <w:rFonts w:cstheme="minorHAnsi"/>
                <w:bCs/>
                <w:sz w:val="24"/>
                <w:szCs w:val="24"/>
              </w:rPr>
              <w:t>Tonya Clark</w:t>
            </w:r>
          </w:p>
        </w:tc>
      </w:tr>
    </w:tbl>
    <w:p w14:paraId="09D7E2B9" w14:textId="4AFE716D" w:rsidR="0021323E" w:rsidRPr="005D09E3" w:rsidRDefault="0021323E">
      <w:pPr>
        <w:rPr>
          <w:rFonts w:cstheme="minorHAnsi"/>
          <w:sz w:val="24"/>
          <w:szCs w:val="24"/>
        </w:rPr>
      </w:pPr>
    </w:p>
    <w:p w14:paraId="1E524668" w14:textId="48FA9462" w:rsidR="00CF0C8E" w:rsidRPr="005D09E3" w:rsidRDefault="00CF0C8E">
      <w:pPr>
        <w:rPr>
          <w:rFonts w:cstheme="minorHAnsi"/>
          <w:b/>
          <w:bCs/>
          <w:sz w:val="24"/>
          <w:szCs w:val="24"/>
        </w:rPr>
      </w:pPr>
      <w:r w:rsidRPr="005D09E3">
        <w:rPr>
          <w:rFonts w:cstheme="minorHAnsi"/>
          <w:b/>
          <w:bCs/>
          <w:sz w:val="24"/>
          <w:szCs w:val="24"/>
        </w:rPr>
        <w:t>Presentation to Logo competition winner.</w:t>
      </w:r>
    </w:p>
    <w:p w14:paraId="501B5E13" w14:textId="6F924BA0" w:rsidR="00CF0C8E" w:rsidRPr="005D09E3" w:rsidRDefault="00CF0C8E" w:rsidP="00CF0C8E">
      <w:pPr>
        <w:ind w:left="720"/>
        <w:rPr>
          <w:rFonts w:cstheme="minorHAnsi"/>
          <w:sz w:val="24"/>
          <w:szCs w:val="24"/>
        </w:rPr>
      </w:pPr>
      <w:r w:rsidRPr="005D09E3">
        <w:rPr>
          <w:rFonts w:cstheme="minorHAnsi"/>
          <w:sz w:val="24"/>
          <w:szCs w:val="24"/>
        </w:rPr>
        <w:t xml:space="preserve">The committee along with doctors and medical staff from the Meads met ahead of the PPG Committee </w:t>
      </w:r>
      <w:proofErr w:type="spellStart"/>
      <w:r w:rsidRPr="005D09E3">
        <w:rPr>
          <w:rFonts w:cstheme="minorHAnsi"/>
          <w:sz w:val="24"/>
          <w:szCs w:val="24"/>
        </w:rPr>
        <w:t>meting</w:t>
      </w:r>
      <w:proofErr w:type="spellEnd"/>
      <w:r w:rsidRPr="005D09E3">
        <w:rPr>
          <w:rFonts w:cstheme="minorHAnsi"/>
          <w:sz w:val="24"/>
          <w:szCs w:val="24"/>
        </w:rPr>
        <w:t xml:space="preserve"> to present Sally </w:t>
      </w:r>
      <w:proofErr w:type="spellStart"/>
      <w:r w:rsidRPr="005D09E3">
        <w:rPr>
          <w:rFonts w:cstheme="minorHAnsi"/>
          <w:sz w:val="24"/>
          <w:szCs w:val="24"/>
        </w:rPr>
        <w:t>Linsell</w:t>
      </w:r>
      <w:proofErr w:type="spellEnd"/>
      <w:r w:rsidRPr="005D09E3">
        <w:rPr>
          <w:rFonts w:cstheme="minorHAnsi"/>
          <w:sz w:val="24"/>
          <w:szCs w:val="24"/>
        </w:rPr>
        <w:t>, the winn</w:t>
      </w:r>
      <w:r w:rsidR="00A305B9" w:rsidRPr="005D09E3">
        <w:rPr>
          <w:rFonts w:cstheme="minorHAnsi"/>
          <w:sz w:val="24"/>
          <w:szCs w:val="24"/>
        </w:rPr>
        <w:t>er</w:t>
      </w:r>
      <w:r w:rsidRPr="005D09E3">
        <w:rPr>
          <w:rFonts w:cstheme="minorHAnsi"/>
          <w:sz w:val="24"/>
          <w:szCs w:val="24"/>
        </w:rPr>
        <w:t xml:space="preserve"> of the logo competition, with her prize, a £50.00 cheque.</w:t>
      </w:r>
    </w:p>
    <w:p w14:paraId="6311ED9A" w14:textId="010F9687" w:rsidR="00CF0C8E" w:rsidRPr="005D09E3" w:rsidRDefault="00CF0C8E" w:rsidP="00CF0C8E">
      <w:pPr>
        <w:rPr>
          <w:rFonts w:cstheme="minorHAnsi"/>
          <w:sz w:val="24"/>
          <w:szCs w:val="24"/>
        </w:rPr>
      </w:pPr>
      <w:r w:rsidRPr="005D09E3">
        <w:rPr>
          <w:rFonts w:cstheme="minorHAnsi"/>
          <w:b/>
          <w:bCs/>
          <w:sz w:val="24"/>
          <w:szCs w:val="24"/>
        </w:rPr>
        <w:t>PPG Meeting- started at 6:25pm</w:t>
      </w:r>
    </w:p>
    <w:p w14:paraId="3560D70E" w14:textId="1BC5E7A0" w:rsidR="00CF0C8E" w:rsidRPr="005D09E3" w:rsidRDefault="00C73099" w:rsidP="00CF0C8E">
      <w:pPr>
        <w:rPr>
          <w:rFonts w:cstheme="minorHAnsi"/>
          <w:sz w:val="24"/>
          <w:szCs w:val="24"/>
        </w:rPr>
      </w:pPr>
      <w:r w:rsidRPr="005D09E3">
        <w:rPr>
          <w:rFonts w:cstheme="minorHAnsi"/>
          <w:sz w:val="24"/>
          <w:szCs w:val="24"/>
        </w:rPr>
        <w:t xml:space="preserve">Janine presented Merrill with a bunch of flowers as a thank you for her 10 years’ service to the PPG in her role as secretary. </w:t>
      </w:r>
    </w:p>
    <w:p w14:paraId="1999CCCA" w14:textId="77777777" w:rsidR="00C73099" w:rsidRPr="005D09E3" w:rsidRDefault="00C73099" w:rsidP="00C73099">
      <w:pPr>
        <w:spacing w:after="0"/>
        <w:rPr>
          <w:rFonts w:cstheme="minorHAnsi"/>
          <w:b/>
          <w:bCs/>
          <w:sz w:val="24"/>
          <w:szCs w:val="24"/>
        </w:rPr>
      </w:pPr>
      <w:r w:rsidRPr="005D09E3">
        <w:rPr>
          <w:rFonts w:cstheme="minorHAnsi"/>
          <w:b/>
          <w:bCs/>
          <w:sz w:val="24"/>
          <w:szCs w:val="24"/>
        </w:rPr>
        <w:t xml:space="preserve">Welcome: </w:t>
      </w:r>
    </w:p>
    <w:p w14:paraId="522A549C" w14:textId="0795D1AF" w:rsidR="00C73099" w:rsidRPr="005D09E3" w:rsidRDefault="00C73099" w:rsidP="00C73099">
      <w:pPr>
        <w:spacing w:after="0"/>
        <w:ind w:left="720"/>
        <w:rPr>
          <w:rFonts w:cstheme="minorHAnsi"/>
          <w:sz w:val="24"/>
          <w:szCs w:val="24"/>
        </w:rPr>
      </w:pPr>
      <w:r w:rsidRPr="005D09E3">
        <w:rPr>
          <w:rFonts w:cstheme="minorHAnsi"/>
          <w:sz w:val="24"/>
          <w:szCs w:val="24"/>
        </w:rPr>
        <w:t>Janine welcomed all to the meeting, her first as the newly elected chair.</w:t>
      </w:r>
    </w:p>
    <w:p w14:paraId="3C86E227" w14:textId="77777777" w:rsidR="00C73099" w:rsidRPr="005D09E3" w:rsidRDefault="00C73099" w:rsidP="00C73099">
      <w:pPr>
        <w:spacing w:after="0"/>
        <w:rPr>
          <w:rFonts w:cstheme="minorHAnsi"/>
          <w:b/>
          <w:bCs/>
          <w:sz w:val="24"/>
          <w:szCs w:val="24"/>
        </w:rPr>
      </w:pPr>
    </w:p>
    <w:p w14:paraId="4887095B" w14:textId="72E7AA8D" w:rsidR="00C73099" w:rsidRPr="005D09E3" w:rsidRDefault="00C73099" w:rsidP="00C73099">
      <w:pPr>
        <w:spacing w:after="0"/>
        <w:rPr>
          <w:rFonts w:cstheme="minorHAnsi"/>
          <w:b/>
          <w:bCs/>
          <w:sz w:val="24"/>
          <w:szCs w:val="24"/>
        </w:rPr>
      </w:pPr>
      <w:r w:rsidRPr="005D09E3">
        <w:rPr>
          <w:rFonts w:cstheme="minorHAnsi"/>
          <w:b/>
          <w:bCs/>
          <w:sz w:val="24"/>
          <w:szCs w:val="24"/>
        </w:rPr>
        <w:t>Apologies:</w:t>
      </w:r>
    </w:p>
    <w:p w14:paraId="754A1A8C" w14:textId="334A2218" w:rsidR="00C73099" w:rsidRPr="005D09E3" w:rsidRDefault="00C73099" w:rsidP="00C73099">
      <w:pPr>
        <w:spacing w:after="0"/>
        <w:ind w:left="720"/>
        <w:rPr>
          <w:rFonts w:cstheme="minorHAnsi"/>
          <w:sz w:val="24"/>
          <w:szCs w:val="24"/>
        </w:rPr>
      </w:pPr>
      <w:r w:rsidRPr="005D09E3">
        <w:rPr>
          <w:rFonts w:cstheme="minorHAnsi"/>
          <w:sz w:val="24"/>
          <w:szCs w:val="24"/>
        </w:rPr>
        <w:t>There were no apologies given</w:t>
      </w:r>
    </w:p>
    <w:p w14:paraId="6E504E0E" w14:textId="77777777" w:rsidR="00C73099" w:rsidRPr="005D09E3" w:rsidRDefault="00C73099" w:rsidP="00C73099">
      <w:pPr>
        <w:spacing w:after="0"/>
        <w:rPr>
          <w:rFonts w:cstheme="minorHAnsi"/>
          <w:b/>
          <w:bCs/>
          <w:sz w:val="24"/>
          <w:szCs w:val="24"/>
        </w:rPr>
      </w:pPr>
    </w:p>
    <w:p w14:paraId="4E0E78A8" w14:textId="1D9EC09F" w:rsidR="00CF0C8E" w:rsidRPr="005D09E3" w:rsidRDefault="00C73099" w:rsidP="00C73099">
      <w:pPr>
        <w:spacing w:after="0"/>
        <w:rPr>
          <w:rFonts w:cstheme="minorHAnsi"/>
          <w:b/>
          <w:bCs/>
          <w:sz w:val="24"/>
          <w:szCs w:val="24"/>
        </w:rPr>
      </w:pPr>
      <w:r w:rsidRPr="005D09E3">
        <w:rPr>
          <w:rFonts w:cstheme="minorHAnsi"/>
          <w:b/>
          <w:bCs/>
          <w:sz w:val="24"/>
          <w:szCs w:val="24"/>
        </w:rPr>
        <w:t>Minutes:</w:t>
      </w:r>
    </w:p>
    <w:p w14:paraId="31EDD014" w14:textId="6E01059F" w:rsidR="00C73099" w:rsidRPr="005D09E3" w:rsidRDefault="00C73099" w:rsidP="00C73099">
      <w:pPr>
        <w:spacing w:after="0"/>
        <w:ind w:left="720"/>
        <w:rPr>
          <w:rFonts w:cstheme="minorHAnsi"/>
          <w:sz w:val="24"/>
          <w:szCs w:val="24"/>
        </w:rPr>
      </w:pPr>
      <w:r w:rsidRPr="005D09E3">
        <w:rPr>
          <w:rFonts w:cstheme="minorHAnsi"/>
          <w:sz w:val="24"/>
          <w:szCs w:val="24"/>
        </w:rPr>
        <w:t>Copies of the last PPG meeting were available. With no matters arising the minutes were accepted.</w:t>
      </w:r>
    </w:p>
    <w:p w14:paraId="3841A09E" w14:textId="48BBB0FA" w:rsidR="00C73099" w:rsidRPr="005D09E3" w:rsidRDefault="00C73099" w:rsidP="00C73099">
      <w:pPr>
        <w:spacing w:after="0"/>
        <w:ind w:left="720"/>
        <w:rPr>
          <w:rFonts w:cstheme="minorHAnsi"/>
          <w:sz w:val="24"/>
          <w:szCs w:val="24"/>
        </w:rPr>
      </w:pPr>
    </w:p>
    <w:p w14:paraId="63815005" w14:textId="48B50C73" w:rsidR="00C73099" w:rsidRPr="005D09E3" w:rsidRDefault="00C73099" w:rsidP="00C73099">
      <w:pPr>
        <w:spacing w:after="0"/>
        <w:rPr>
          <w:rFonts w:cstheme="minorHAnsi"/>
          <w:sz w:val="24"/>
          <w:szCs w:val="24"/>
        </w:rPr>
      </w:pPr>
      <w:r w:rsidRPr="005D09E3">
        <w:rPr>
          <w:rFonts w:cstheme="minorHAnsi"/>
          <w:b/>
          <w:bCs/>
          <w:sz w:val="24"/>
          <w:szCs w:val="24"/>
        </w:rPr>
        <w:t>Practice Report</w:t>
      </w:r>
      <w:r w:rsidRPr="005D09E3">
        <w:rPr>
          <w:rFonts w:cstheme="minorHAnsi"/>
          <w:sz w:val="24"/>
          <w:szCs w:val="24"/>
        </w:rPr>
        <w:t>:</w:t>
      </w:r>
    </w:p>
    <w:p w14:paraId="70533E44" w14:textId="7593D101" w:rsidR="00F4170F" w:rsidRPr="005D09E3" w:rsidRDefault="00C73099" w:rsidP="00C73099">
      <w:pPr>
        <w:spacing w:after="0"/>
        <w:ind w:left="720"/>
        <w:rPr>
          <w:rFonts w:cstheme="minorHAnsi"/>
          <w:sz w:val="24"/>
          <w:szCs w:val="24"/>
        </w:rPr>
      </w:pPr>
      <w:r w:rsidRPr="005D09E3">
        <w:rPr>
          <w:rFonts w:cstheme="minorHAnsi"/>
          <w:sz w:val="24"/>
          <w:szCs w:val="24"/>
        </w:rPr>
        <w:t xml:space="preserve">Janine readout the response from the Simon Lawrence for the questions raised by patients at the AGM. </w:t>
      </w:r>
      <w:r w:rsidR="00F4170F" w:rsidRPr="005D09E3">
        <w:rPr>
          <w:rFonts w:cstheme="minorHAnsi"/>
          <w:sz w:val="24"/>
          <w:szCs w:val="24"/>
        </w:rPr>
        <w:t>Detailed response attached</w:t>
      </w:r>
    </w:p>
    <w:p w14:paraId="64AB6062" w14:textId="0DC10268" w:rsidR="00C73099" w:rsidRPr="005D09E3" w:rsidRDefault="00F4170F" w:rsidP="00F4170F">
      <w:pPr>
        <w:spacing w:after="0"/>
        <w:ind w:left="720"/>
        <w:rPr>
          <w:rFonts w:cstheme="minorHAnsi"/>
          <w:sz w:val="24"/>
          <w:szCs w:val="24"/>
        </w:rPr>
      </w:pPr>
      <w:r w:rsidRPr="005D09E3">
        <w:rPr>
          <w:rFonts w:cstheme="minorHAnsi"/>
          <w:sz w:val="24"/>
          <w:szCs w:val="24"/>
        </w:rPr>
        <w:t>Summary:</w:t>
      </w:r>
    </w:p>
    <w:p w14:paraId="4085F9D1" w14:textId="474AF104" w:rsidR="00F4170F" w:rsidRPr="005D09E3" w:rsidRDefault="00F4170F" w:rsidP="00F4170F">
      <w:pPr>
        <w:pStyle w:val="ListParagraph"/>
        <w:numPr>
          <w:ilvl w:val="0"/>
          <w:numId w:val="2"/>
        </w:numPr>
        <w:spacing w:after="0"/>
        <w:rPr>
          <w:rFonts w:cstheme="minorHAnsi"/>
          <w:sz w:val="24"/>
          <w:szCs w:val="24"/>
        </w:rPr>
      </w:pPr>
      <w:r w:rsidRPr="005D09E3">
        <w:rPr>
          <w:rFonts w:cstheme="minorHAnsi"/>
          <w:sz w:val="24"/>
          <w:szCs w:val="24"/>
        </w:rPr>
        <w:t>Non-voting Meads staff can attend the AGM</w:t>
      </w:r>
    </w:p>
    <w:p w14:paraId="6CE64B1D" w14:textId="1A36CDDF" w:rsidR="00F4170F" w:rsidRPr="005D09E3" w:rsidRDefault="00F4170F" w:rsidP="00F4170F">
      <w:pPr>
        <w:pStyle w:val="ListParagraph"/>
        <w:numPr>
          <w:ilvl w:val="0"/>
          <w:numId w:val="2"/>
        </w:numPr>
        <w:spacing w:after="0"/>
        <w:rPr>
          <w:rFonts w:cstheme="minorHAnsi"/>
          <w:sz w:val="24"/>
          <w:szCs w:val="24"/>
        </w:rPr>
      </w:pPr>
      <w:r w:rsidRPr="005D09E3">
        <w:rPr>
          <w:rFonts w:cstheme="minorHAnsi"/>
          <w:sz w:val="24"/>
          <w:szCs w:val="24"/>
        </w:rPr>
        <w:t xml:space="preserve">A user-guide will be developed for the patients to access their online medical records and to order repeat prescriptions. </w:t>
      </w:r>
      <w:proofErr w:type="gramStart"/>
      <w:r w:rsidRPr="005D09E3">
        <w:rPr>
          <w:rFonts w:cstheme="minorHAnsi"/>
          <w:sz w:val="24"/>
          <w:szCs w:val="24"/>
        </w:rPr>
        <w:t>SL,</w:t>
      </w:r>
      <w:proofErr w:type="gramEnd"/>
      <w:r w:rsidRPr="005D09E3">
        <w:rPr>
          <w:rFonts w:cstheme="minorHAnsi"/>
          <w:sz w:val="24"/>
          <w:szCs w:val="24"/>
        </w:rPr>
        <w:t xml:space="preserve"> believes there should be Helpline and possibly a YouTube clip. </w:t>
      </w:r>
      <w:r w:rsidRPr="005D09E3">
        <w:rPr>
          <w:rFonts w:cstheme="minorHAnsi"/>
          <w:b/>
          <w:bCs/>
          <w:sz w:val="24"/>
          <w:szCs w:val="24"/>
        </w:rPr>
        <w:t>Action</w:t>
      </w:r>
      <w:r w:rsidRPr="005D09E3">
        <w:rPr>
          <w:rFonts w:cstheme="minorHAnsi"/>
          <w:sz w:val="24"/>
          <w:szCs w:val="24"/>
        </w:rPr>
        <w:t>; Tonya to create a hard-copy guide.</w:t>
      </w:r>
    </w:p>
    <w:p w14:paraId="4384B3E3" w14:textId="46CE99C9" w:rsidR="00F4170F" w:rsidRPr="005D09E3" w:rsidRDefault="00F4170F" w:rsidP="00F4170F">
      <w:pPr>
        <w:pStyle w:val="ListParagraph"/>
        <w:numPr>
          <w:ilvl w:val="0"/>
          <w:numId w:val="2"/>
        </w:numPr>
        <w:spacing w:after="0"/>
        <w:rPr>
          <w:rFonts w:cstheme="minorHAnsi"/>
          <w:sz w:val="24"/>
          <w:szCs w:val="24"/>
        </w:rPr>
      </w:pPr>
      <w:r w:rsidRPr="005D09E3">
        <w:rPr>
          <w:rFonts w:cstheme="minorHAnsi"/>
          <w:sz w:val="24"/>
          <w:szCs w:val="24"/>
        </w:rPr>
        <w:t>The practice will assign space for PPG to assist patients within the reception area.</w:t>
      </w:r>
    </w:p>
    <w:p w14:paraId="7EEE88C3" w14:textId="1E7CEDCC" w:rsidR="00F4170F" w:rsidRPr="005D09E3" w:rsidRDefault="00F4170F" w:rsidP="00F4170F">
      <w:pPr>
        <w:pStyle w:val="ListParagraph"/>
        <w:numPr>
          <w:ilvl w:val="0"/>
          <w:numId w:val="2"/>
        </w:numPr>
        <w:spacing w:after="0"/>
        <w:rPr>
          <w:rFonts w:cstheme="minorHAnsi"/>
          <w:sz w:val="24"/>
          <w:szCs w:val="24"/>
        </w:rPr>
      </w:pPr>
      <w:r w:rsidRPr="005D09E3">
        <w:rPr>
          <w:rFonts w:cstheme="minorHAnsi"/>
          <w:sz w:val="24"/>
          <w:szCs w:val="24"/>
        </w:rPr>
        <w:t>Every effort will be made to update the practice Facebook page when changes occur within the surgery, however the day job comes first.</w:t>
      </w:r>
    </w:p>
    <w:p w14:paraId="39BB6FE5" w14:textId="6133A86E" w:rsidR="00F4170F" w:rsidRPr="005D09E3" w:rsidRDefault="00F4170F" w:rsidP="00F4170F">
      <w:pPr>
        <w:pStyle w:val="ListParagraph"/>
        <w:numPr>
          <w:ilvl w:val="0"/>
          <w:numId w:val="2"/>
        </w:numPr>
        <w:spacing w:after="0"/>
        <w:rPr>
          <w:rFonts w:cstheme="minorHAnsi"/>
          <w:sz w:val="24"/>
          <w:szCs w:val="24"/>
        </w:rPr>
      </w:pPr>
      <w:proofErr w:type="gramStart"/>
      <w:r w:rsidRPr="005D09E3">
        <w:rPr>
          <w:rFonts w:cstheme="minorHAnsi"/>
          <w:sz w:val="24"/>
          <w:szCs w:val="24"/>
        </w:rPr>
        <w:t>Hard-copies</w:t>
      </w:r>
      <w:proofErr w:type="gramEnd"/>
      <w:r w:rsidRPr="005D09E3">
        <w:rPr>
          <w:rFonts w:cstheme="minorHAnsi"/>
          <w:sz w:val="24"/>
          <w:szCs w:val="24"/>
        </w:rPr>
        <w:t xml:space="preserve"> of the PPG newsletter can be placed in the surgery</w:t>
      </w:r>
    </w:p>
    <w:p w14:paraId="15D17DB9" w14:textId="060E810E" w:rsidR="00F4170F" w:rsidRPr="005D09E3" w:rsidRDefault="00F4170F" w:rsidP="00F4170F">
      <w:pPr>
        <w:pStyle w:val="ListParagraph"/>
        <w:numPr>
          <w:ilvl w:val="0"/>
          <w:numId w:val="2"/>
        </w:numPr>
        <w:spacing w:after="0"/>
        <w:rPr>
          <w:rFonts w:cstheme="minorHAnsi"/>
          <w:sz w:val="24"/>
          <w:szCs w:val="24"/>
        </w:rPr>
      </w:pPr>
      <w:r w:rsidRPr="005D09E3">
        <w:rPr>
          <w:rFonts w:cstheme="minorHAnsi"/>
          <w:sz w:val="24"/>
          <w:szCs w:val="24"/>
        </w:rPr>
        <w:lastRenderedPageBreak/>
        <w:t xml:space="preserve">There is no formal timeline for consultants’ report to be received and updated to patients record. </w:t>
      </w:r>
      <w:r w:rsidR="007038E0" w:rsidRPr="005D09E3">
        <w:rPr>
          <w:rFonts w:cstheme="minorHAnsi"/>
          <w:sz w:val="24"/>
          <w:szCs w:val="24"/>
        </w:rPr>
        <w:t>It is believed many are outsourced so patients are advised to chase their consultants to update the practice in a timely manner</w:t>
      </w:r>
    </w:p>
    <w:p w14:paraId="1D52C061" w14:textId="022129F8" w:rsidR="007038E0" w:rsidRPr="005D09E3" w:rsidRDefault="007038E0" w:rsidP="007038E0">
      <w:pPr>
        <w:pStyle w:val="ListParagraph"/>
        <w:numPr>
          <w:ilvl w:val="0"/>
          <w:numId w:val="2"/>
        </w:numPr>
        <w:spacing w:after="0"/>
        <w:rPr>
          <w:rFonts w:cstheme="minorHAnsi"/>
          <w:sz w:val="24"/>
          <w:szCs w:val="24"/>
        </w:rPr>
      </w:pPr>
      <w:r w:rsidRPr="005D09E3">
        <w:rPr>
          <w:rFonts w:cstheme="minorHAnsi"/>
          <w:sz w:val="24"/>
          <w:szCs w:val="24"/>
        </w:rPr>
        <w:t xml:space="preserve">Dr Ellis’s patients have been assigned to </w:t>
      </w:r>
      <w:r w:rsidRPr="005D09E3">
        <w:rPr>
          <w:rFonts w:ascii="Calibri" w:eastAsia="Times New Roman" w:hAnsi="Calibri" w:cs="Times New Roman"/>
          <w:sz w:val="24"/>
          <w:szCs w:val="24"/>
          <w:lang w:eastAsia="en-GB"/>
        </w:rPr>
        <w:t xml:space="preserve">Dr Prosser and Dr Turrell. Dr Duckworth patients have been assigned to Dr Emma Ghali. Updates to repeat prescriptions will also </w:t>
      </w:r>
      <w:proofErr w:type="spellStart"/>
      <w:r w:rsidRPr="005D09E3">
        <w:rPr>
          <w:rFonts w:ascii="Calibri" w:eastAsia="Times New Roman" w:hAnsi="Calibri" w:cs="Times New Roman"/>
          <w:sz w:val="24"/>
          <w:szCs w:val="24"/>
          <w:lang w:eastAsia="en-GB"/>
        </w:rPr>
        <w:t>shown</w:t>
      </w:r>
      <w:proofErr w:type="spellEnd"/>
      <w:r w:rsidRPr="005D09E3">
        <w:rPr>
          <w:rFonts w:ascii="Calibri" w:eastAsia="Times New Roman" w:hAnsi="Calibri" w:cs="Times New Roman"/>
          <w:sz w:val="24"/>
          <w:szCs w:val="24"/>
          <w:lang w:eastAsia="en-GB"/>
        </w:rPr>
        <w:t xml:space="preserve"> the patients assigned doctor.</w:t>
      </w:r>
    </w:p>
    <w:p w14:paraId="4D53C08C" w14:textId="51DA8974" w:rsidR="007038E0" w:rsidRPr="005D09E3" w:rsidRDefault="007038E0" w:rsidP="007038E0">
      <w:pPr>
        <w:pStyle w:val="ListParagraph"/>
        <w:numPr>
          <w:ilvl w:val="0"/>
          <w:numId w:val="2"/>
        </w:numPr>
        <w:spacing w:after="0"/>
        <w:rPr>
          <w:rFonts w:cstheme="minorHAnsi"/>
          <w:sz w:val="24"/>
          <w:szCs w:val="24"/>
        </w:rPr>
      </w:pPr>
      <w:r w:rsidRPr="005D09E3">
        <w:rPr>
          <w:rFonts w:ascii="Calibri" w:eastAsia="Times New Roman" w:hAnsi="Calibri" w:cs="Times New Roman"/>
          <w:sz w:val="24"/>
          <w:szCs w:val="24"/>
          <w:lang w:eastAsia="en-GB"/>
        </w:rPr>
        <w:t xml:space="preserve">Patients are asked by trained staff a set of questions to help triage the patients’ symptoms </w:t>
      </w:r>
      <w:proofErr w:type="gramStart"/>
      <w:r w:rsidRPr="005D09E3">
        <w:rPr>
          <w:rFonts w:ascii="Calibri" w:eastAsia="Times New Roman" w:hAnsi="Calibri" w:cs="Times New Roman"/>
          <w:sz w:val="24"/>
          <w:szCs w:val="24"/>
          <w:lang w:eastAsia="en-GB"/>
        </w:rPr>
        <w:t>in order to</w:t>
      </w:r>
      <w:proofErr w:type="gramEnd"/>
      <w:r w:rsidRPr="005D09E3">
        <w:rPr>
          <w:rFonts w:ascii="Calibri" w:eastAsia="Times New Roman" w:hAnsi="Calibri" w:cs="Times New Roman"/>
          <w:sz w:val="24"/>
          <w:szCs w:val="24"/>
          <w:lang w:eastAsia="en-GB"/>
        </w:rPr>
        <w:t xml:space="preserve"> be assigned the right level of medical care. P</w:t>
      </w:r>
      <w:r w:rsidR="001A7F71" w:rsidRPr="005D09E3">
        <w:rPr>
          <w:rFonts w:ascii="Calibri" w:eastAsia="Times New Roman" w:hAnsi="Calibri" w:cs="Times New Roman"/>
          <w:sz w:val="24"/>
          <w:szCs w:val="24"/>
          <w:lang w:eastAsia="en-GB"/>
        </w:rPr>
        <w:t>atients should be assured that their call goes into the call centre on the first floor and not in reception.</w:t>
      </w:r>
    </w:p>
    <w:p w14:paraId="1D9EE14A" w14:textId="77777777" w:rsidR="001A7F71" w:rsidRPr="005D09E3" w:rsidRDefault="001A7F71" w:rsidP="001A7F71">
      <w:pPr>
        <w:spacing w:after="0"/>
        <w:rPr>
          <w:rFonts w:cstheme="minorHAnsi"/>
          <w:b/>
          <w:bCs/>
          <w:sz w:val="24"/>
          <w:szCs w:val="24"/>
        </w:rPr>
      </w:pPr>
    </w:p>
    <w:p w14:paraId="79D4BAF6" w14:textId="7491EF86" w:rsidR="001A7F71" w:rsidRPr="005D09E3" w:rsidRDefault="001A7F71" w:rsidP="001A7F71">
      <w:pPr>
        <w:spacing w:after="0"/>
        <w:rPr>
          <w:rFonts w:cstheme="minorHAnsi"/>
          <w:b/>
          <w:bCs/>
          <w:sz w:val="24"/>
          <w:szCs w:val="24"/>
        </w:rPr>
      </w:pPr>
      <w:r w:rsidRPr="005D09E3">
        <w:rPr>
          <w:rFonts w:cstheme="minorHAnsi"/>
          <w:b/>
          <w:bCs/>
          <w:sz w:val="24"/>
          <w:szCs w:val="24"/>
        </w:rPr>
        <w:t>How can we help and assist</w:t>
      </w:r>
    </w:p>
    <w:p w14:paraId="47D80A0C" w14:textId="14493BF9" w:rsidR="001A7F71" w:rsidRPr="005D09E3" w:rsidRDefault="001A7F71" w:rsidP="001A7F71">
      <w:pPr>
        <w:spacing w:after="0"/>
        <w:ind w:left="720"/>
        <w:rPr>
          <w:rFonts w:cstheme="minorHAnsi"/>
          <w:sz w:val="24"/>
          <w:szCs w:val="24"/>
        </w:rPr>
      </w:pPr>
      <w:r w:rsidRPr="005D09E3">
        <w:rPr>
          <w:rFonts w:cstheme="minorHAnsi"/>
          <w:sz w:val="24"/>
          <w:szCs w:val="24"/>
        </w:rPr>
        <w:t xml:space="preserve">JW confirmed that the upcoming clinics will be manned </w:t>
      </w:r>
      <w:proofErr w:type="gramStart"/>
      <w:r w:rsidRPr="005D09E3">
        <w:rPr>
          <w:rFonts w:cstheme="minorHAnsi"/>
          <w:sz w:val="24"/>
          <w:szCs w:val="24"/>
        </w:rPr>
        <w:t>in</w:t>
      </w:r>
      <w:proofErr w:type="gramEnd"/>
      <w:r w:rsidRPr="005D09E3">
        <w:rPr>
          <w:rFonts w:cstheme="minorHAnsi"/>
          <w:sz w:val="24"/>
          <w:szCs w:val="24"/>
        </w:rPr>
        <w:t xml:space="preserve"> 15 October and</w:t>
      </w:r>
      <w:r w:rsidR="00A305B9" w:rsidRPr="005D09E3">
        <w:rPr>
          <w:rFonts w:cstheme="minorHAnsi"/>
          <w:sz w:val="24"/>
          <w:szCs w:val="24"/>
        </w:rPr>
        <w:t xml:space="preserve"> 5</w:t>
      </w:r>
      <w:r w:rsidRPr="005D09E3">
        <w:rPr>
          <w:rFonts w:cstheme="minorHAnsi"/>
          <w:sz w:val="24"/>
          <w:szCs w:val="24"/>
        </w:rPr>
        <w:t xml:space="preserve"> November and received support from members to man various shifts for car park duties. It was confirmed that TR Fastenings car park would not be available. It was also confirmed that patients would need to wait 15 minutes after their injection.</w:t>
      </w:r>
    </w:p>
    <w:p w14:paraId="51820376" w14:textId="7335A63A" w:rsidR="001A7F71" w:rsidRPr="005D09E3" w:rsidRDefault="001A7F71" w:rsidP="001A7F71">
      <w:pPr>
        <w:spacing w:after="0"/>
        <w:rPr>
          <w:rFonts w:cstheme="minorHAnsi"/>
          <w:sz w:val="24"/>
          <w:szCs w:val="24"/>
        </w:rPr>
      </w:pPr>
    </w:p>
    <w:p w14:paraId="6C36F0CF" w14:textId="785D5C87" w:rsidR="001A7F71" w:rsidRPr="005D09E3" w:rsidRDefault="001A7F71" w:rsidP="001A7F71">
      <w:pPr>
        <w:spacing w:after="0"/>
        <w:rPr>
          <w:rFonts w:cstheme="minorHAnsi"/>
          <w:b/>
          <w:bCs/>
          <w:sz w:val="24"/>
          <w:szCs w:val="24"/>
        </w:rPr>
      </w:pPr>
      <w:r w:rsidRPr="005D09E3">
        <w:rPr>
          <w:rFonts w:cstheme="minorHAnsi"/>
          <w:b/>
          <w:bCs/>
          <w:sz w:val="24"/>
          <w:szCs w:val="24"/>
        </w:rPr>
        <w:t>Confidentiality Clause</w:t>
      </w:r>
    </w:p>
    <w:p w14:paraId="35813703" w14:textId="30B3AAEB" w:rsidR="001A7F71" w:rsidRPr="005D09E3" w:rsidRDefault="001A7F71" w:rsidP="001A7F71">
      <w:pPr>
        <w:spacing w:after="0"/>
        <w:ind w:left="720"/>
        <w:rPr>
          <w:rFonts w:cstheme="minorHAnsi"/>
          <w:sz w:val="24"/>
          <w:szCs w:val="24"/>
        </w:rPr>
      </w:pPr>
      <w:r w:rsidRPr="005D09E3">
        <w:rPr>
          <w:rFonts w:cstheme="minorHAnsi"/>
          <w:sz w:val="24"/>
          <w:szCs w:val="24"/>
        </w:rPr>
        <w:t>JW asked all members to re-sign the confidentiality clause. This was done and handed over to SL.</w:t>
      </w:r>
    </w:p>
    <w:p w14:paraId="77B0C738" w14:textId="53D7A4FB" w:rsidR="001A7F71" w:rsidRPr="005D09E3" w:rsidRDefault="001A7F71" w:rsidP="001A7F71">
      <w:pPr>
        <w:spacing w:after="0"/>
        <w:ind w:left="720"/>
        <w:rPr>
          <w:rFonts w:cstheme="minorHAnsi"/>
          <w:sz w:val="24"/>
          <w:szCs w:val="24"/>
        </w:rPr>
      </w:pPr>
    </w:p>
    <w:p w14:paraId="12E111EB" w14:textId="31AD2D9A" w:rsidR="001A7F71" w:rsidRPr="005D09E3" w:rsidRDefault="001A7F71" w:rsidP="001A7F71">
      <w:pPr>
        <w:spacing w:after="0"/>
        <w:rPr>
          <w:rFonts w:cstheme="minorHAnsi"/>
          <w:b/>
          <w:bCs/>
          <w:sz w:val="24"/>
          <w:szCs w:val="24"/>
        </w:rPr>
      </w:pPr>
      <w:r w:rsidRPr="005D09E3">
        <w:rPr>
          <w:rFonts w:cstheme="minorHAnsi"/>
          <w:b/>
          <w:bCs/>
          <w:sz w:val="24"/>
          <w:szCs w:val="24"/>
        </w:rPr>
        <w:t>New Logo:</w:t>
      </w:r>
    </w:p>
    <w:p w14:paraId="5BBB3C38" w14:textId="2F31B8CB" w:rsidR="001A7F71" w:rsidRPr="005D09E3" w:rsidRDefault="001A7F71" w:rsidP="001A7F71">
      <w:pPr>
        <w:spacing w:after="0"/>
        <w:ind w:left="720"/>
        <w:rPr>
          <w:rFonts w:cstheme="minorHAnsi"/>
          <w:sz w:val="24"/>
          <w:szCs w:val="24"/>
        </w:rPr>
      </w:pPr>
      <w:r w:rsidRPr="005D09E3">
        <w:rPr>
          <w:rFonts w:cstheme="minorHAnsi"/>
          <w:sz w:val="24"/>
          <w:szCs w:val="24"/>
        </w:rPr>
        <w:t>This was presented ahead of the meeting- see notes above.</w:t>
      </w:r>
    </w:p>
    <w:p w14:paraId="4E4FDB76" w14:textId="218B0862" w:rsidR="001A7F71" w:rsidRPr="005D09E3" w:rsidRDefault="001A7F71" w:rsidP="001A7F71">
      <w:pPr>
        <w:spacing w:after="0"/>
        <w:rPr>
          <w:rFonts w:cstheme="minorHAnsi"/>
          <w:sz w:val="24"/>
          <w:szCs w:val="24"/>
        </w:rPr>
      </w:pPr>
    </w:p>
    <w:p w14:paraId="6DCD59C3" w14:textId="0CA18C79" w:rsidR="001A7F71" w:rsidRPr="005D09E3" w:rsidRDefault="001A7F71" w:rsidP="001A7F71">
      <w:pPr>
        <w:spacing w:after="0"/>
        <w:rPr>
          <w:rFonts w:cstheme="minorHAnsi"/>
          <w:b/>
          <w:bCs/>
          <w:sz w:val="24"/>
          <w:szCs w:val="24"/>
        </w:rPr>
      </w:pPr>
      <w:r w:rsidRPr="005D09E3">
        <w:rPr>
          <w:rFonts w:cstheme="minorHAnsi"/>
          <w:b/>
          <w:bCs/>
          <w:sz w:val="24"/>
          <w:szCs w:val="24"/>
        </w:rPr>
        <w:t>Patients Communications:</w:t>
      </w:r>
    </w:p>
    <w:p w14:paraId="35766FE5" w14:textId="59CB94A5" w:rsidR="001A7F71" w:rsidRPr="005D09E3" w:rsidRDefault="001A7F71" w:rsidP="001A7F71">
      <w:pPr>
        <w:spacing w:after="0"/>
        <w:ind w:left="720"/>
        <w:rPr>
          <w:rFonts w:cstheme="minorHAnsi"/>
          <w:sz w:val="24"/>
          <w:szCs w:val="24"/>
        </w:rPr>
      </w:pPr>
      <w:r w:rsidRPr="005D09E3">
        <w:rPr>
          <w:rFonts w:cstheme="minorHAnsi"/>
          <w:sz w:val="24"/>
          <w:szCs w:val="24"/>
        </w:rPr>
        <w:t>Various discussions were had and the merits of each discussed, with the topic concluding with,</w:t>
      </w:r>
    </w:p>
    <w:p w14:paraId="47327546" w14:textId="5938A800" w:rsidR="00A305B9" w:rsidRPr="005D09E3" w:rsidRDefault="001A7F71" w:rsidP="00A305B9">
      <w:pPr>
        <w:pStyle w:val="ListParagraph"/>
        <w:numPr>
          <w:ilvl w:val="0"/>
          <w:numId w:val="3"/>
        </w:numPr>
        <w:spacing w:after="0"/>
        <w:rPr>
          <w:rFonts w:cstheme="minorHAnsi"/>
          <w:sz w:val="24"/>
          <w:szCs w:val="24"/>
        </w:rPr>
      </w:pPr>
      <w:r w:rsidRPr="005D09E3">
        <w:rPr>
          <w:rFonts w:cstheme="minorHAnsi"/>
          <w:sz w:val="24"/>
          <w:szCs w:val="24"/>
        </w:rPr>
        <w:t>Newsletter – would be produced when there is something to report with hard-copies being placed in the surgery and emailed out to patients who have signed up.</w:t>
      </w:r>
      <w:r w:rsidR="00A305B9" w:rsidRPr="005D09E3">
        <w:rPr>
          <w:rFonts w:cstheme="minorHAnsi"/>
          <w:sz w:val="24"/>
          <w:szCs w:val="24"/>
        </w:rPr>
        <w:t xml:space="preserve"> The PPG will be assigned a section in the surgery’s newsletter</w:t>
      </w:r>
    </w:p>
    <w:p w14:paraId="2AE29C85" w14:textId="4B557BA8" w:rsidR="001A7F71" w:rsidRPr="005D09E3" w:rsidRDefault="0026140F" w:rsidP="001A7F71">
      <w:pPr>
        <w:pStyle w:val="ListParagraph"/>
        <w:numPr>
          <w:ilvl w:val="0"/>
          <w:numId w:val="3"/>
        </w:numPr>
        <w:spacing w:after="0"/>
        <w:rPr>
          <w:rFonts w:cstheme="minorHAnsi"/>
          <w:sz w:val="24"/>
          <w:szCs w:val="24"/>
        </w:rPr>
      </w:pPr>
      <w:r w:rsidRPr="005D09E3">
        <w:rPr>
          <w:rFonts w:cstheme="minorHAnsi"/>
          <w:sz w:val="24"/>
          <w:szCs w:val="24"/>
        </w:rPr>
        <w:t xml:space="preserve">Facebook – would work with to find a way to utilise the practice page </w:t>
      </w:r>
      <w:proofErr w:type="gramStart"/>
      <w:r w:rsidRPr="005D09E3">
        <w:rPr>
          <w:rFonts w:cstheme="minorHAnsi"/>
          <w:sz w:val="24"/>
          <w:szCs w:val="24"/>
        </w:rPr>
        <w:t>in an effort to</w:t>
      </w:r>
      <w:proofErr w:type="gramEnd"/>
      <w:r w:rsidRPr="005D09E3">
        <w:rPr>
          <w:rFonts w:cstheme="minorHAnsi"/>
          <w:sz w:val="24"/>
          <w:szCs w:val="24"/>
        </w:rPr>
        <w:t xml:space="preserve"> streamline the communication channels.</w:t>
      </w:r>
    </w:p>
    <w:p w14:paraId="2975BCB1" w14:textId="4DB338CD" w:rsidR="0026140F" w:rsidRPr="005D09E3" w:rsidRDefault="0026140F" w:rsidP="001A7F71">
      <w:pPr>
        <w:pStyle w:val="ListParagraph"/>
        <w:numPr>
          <w:ilvl w:val="0"/>
          <w:numId w:val="3"/>
        </w:numPr>
        <w:spacing w:after="0"/>
        <w:rPr>
          <w:rFonts w:cstheme="minorHAnsi"/>
          <w:sz w:val="24"/>
          <w:szCs w:val="24"/>
        </w:rPr>
      </w:pPr>
      <w:r w:rsidRPr="005D09E3">
        <w:rPr>
          <w:rFonts w:cstheme="minorHAnsi"/>
          <w:sz w:val="24"/>
          <w:szCs w:val="24"/>
        </w:rPr>
        <w:t>Email – while only a small percentage of patients have signed up, expanding this method of comms would be useful and more targeted.</w:t>
      </w:r>
    </w:p>
    <w:p w14:paraId="6F96E43D" w14:textId="629111F3" w:rsidR="0026140F" w:rsidRPr="005D09E3" w:rsidRDefault="0026140F" w:rsidP="0026140F">
      <w:pPr>
        <w:spacing w:after="0"/>
        <w:rPr>
          <w:rFonts w:cstheme="minorHAnsi"/>
          <w:b/>
          <w:bCs/>
          <w:sz w:val="24"/>
          <w:szCs w:val="24"/>
        </w:rPr>
      </w:pPr>
      <w:r w:rsidRPr="005D09E3">
        <w:rPr>
          <w:rFonts w:cstheme="minorHAnsi"/>
          <w:b/>
          <w:bCs/>
          <w:sz w:val="24"/>
          <w:szCs w:val="24"/>
        </w:rPr>
        <w:t>AOB:</w:t>
      </w:r>
    </w:p>
    <w:p w14:paraId="726A72B0" w14:textId="1FF551B6" w:rsidR="0026140F" w:rsidRPr="005D09E3" w:rsidRDefault="0026140F" w:rsidP="0026140F">
      <w:pPr>
        <w:spacing w:after="0"/>
        <w:ind w:left="720"/>
        <w:rPr>
          <w:rFonts w:cstheme="minorHAnsi"/>
          <w:sz w:val="24"/>
          <w:szCs w:val="24"/>
        </w:rPr>
      </w:pPr>
      <w:r w:rsidRPr="005D09E3">
        <w:rPr>
          <w:rFonts w:cstheme="minorHAnsi"/>
          <w:sz w:val="24"/>
          <w:szCs w:val="24"/>
        </w:rPr>
        <w:t>CP – asked, “What could we do for the practice?” with the response, that we will be called upon if needed.</w:t>
      </w:r>
    </w:p>
    <w:p w14:paraId="214C6EFD" w14:textId="02677593" w:rsidR="0026140F" w:rsidRPr="005D09E3" w:rsidRDefault="0026140F" w:rsidP="0026140F">
      <w:pPr>
        <w:spacing w:after="0"/>
        <w:ind w:left="720"/>
        <w:rPr>
          <w:rFonts w:cstheme="minorHAnsi"/>
          <w:sz w:val="24"/>
          <w:szCs w:val="24"/>
        </w:rPr>
      </w:pPr>
      <w:r w:rsidRPr="005D09E3">
        <w:rPr>
          <w:rFonts w:cstheme="minorHAnsi"/>
          <w:sz w:val="24"/>
          <w:szCs w:val="24"/>
        </w:rPr>
        <w:t xml:space="preserve">JE – Raised the point of getting </w:t>
      </w:r>
      <w:proofErr w:type="gramStart"/>
      <w:r w:rsidRPr="005D09E3">
        <w:rPr>
          <w:rFonts w:cstheme="minorHAnsi"/>
          <w:sz w:val="24"/>
          <w:szCs w:val="24"/>
        </w:rPr>
        <w:t>a young patients</w:t>
      </w:r>
      <w:proofErr w:type="gramEnd"/>
      <w:r w:rsidRPr="005D09E3">
        <w:rPr>
          <w:rFonts w:cstheme="minorHAnsi"/>
          <w:sz w:val="24"/>
          <w:szCs w:val="24"/>
        </w:rPr>
        <w:t xml:space="preserve"> </w:t>
      </w:r>
      <w:proofErr w:type="gramStart"/>
      <w:r w:rsidRPr="005D09E3">
        <w:rPr>
          <w:rFonts w:cstheme="minorHAnsi"/>
          <w:sz w:val="24"/>
          <w:szCs w:val="24"/>
        </w:rPr>
        <w:t>view point</w:t>
      </w:r>
      <w:proofErr w:type="gramEnd"/>
      <w:r w:rsidRPr="005D09E3">
        <w:rPr>
          <w:rFonts w:cstheme="minorHAnsi"/>
          <w:sz w:val="24"/>
          <w:szCs w:val="24"/>
        </w:rPr>
        <w:t xml:space="preserve"> / perspective on the committee on the services being </w:t>
      </w:r>
      <w:proofErr w:type="gramStart"/>
      <w:r w:rsidR="00810242" w:rsidRPr="005D09E3">
        <w:rPr>
          <w:rFonts w:cstheme="minorHAnsi"/>
          <w:sz w:val="24"/>
          <w:szCs w:val="24"/>
        </w:rPr>
        <w:t>offered, and</w:t>
      </w:r>
      <w:proofErr w:type="gramEnd"/>
      <w:r w:rsidRPr="005D09E3">
        <w:rPr>
          <w:rFonts w:cstheme="minorHAnsi"/>
          <w:sz w:val="24"/>
          <w:szCs w:val="24"/>
        </w:rPr>
        <w:t xml:space="preserve"> the</w:t>
      </w:r>
      <w:r w:rsidR="00810242" w:rsidRPr="005D09E3">
        <w:rPr>
          <w:rFonts w:cstheme="minorHAnsi"/>
          <w:sz w:val="24"/>
          <w:szCs w:val="24"/>
        </w:rPr>
        <w:t>n stated that they may be worried about</w:t>
      </w:r>
      <w:r w:rsidRPr="005D09E3">
        <w:rPr>
          <w:rFonts w:cstheme="minorHAnsi"/>
          <w:sz w:val="24"/>
          <w:szCs w:val="24"/>
        </w:rPr>
        <w:t xml:space="preserve"> sharing personal information</w:t>
      </w:r>
      <w:r w:rsidR="00810242" w:rsidRPr="005D09E3">
        <w:rPr>
          <w:rFonts w:cstheme="minorHAnsi"/>
          <w:sz w:val="24"/>
          <w:szCs w:val="24"/>
        </w:rPr>
        <w:t xml:space="preserve"> and what </w:t>
      </w:r>
      <w:r w:rsidRPr="005D09E3">
        <w:rPr>
          <w:rFonts w:cstheme="minorHAnsi"/>
          <w:sz w:val="24"/>
          <w:szCs w:val="24"/>
        </w:rPr>
        <w:t xml:space="preserve">if their parents found out. This was quickly dispelled as it is covered </w:t>
      </w:r>
      <w:r w:rsidR="002B75FD" w:rsidRPr="005D09E3">
        <w:rPr>
          <w:rFonts w:cstheme="minorHAnsi"/>
          <w:sz w:val="24"/>
          <w:szCs w:val="24"/>
        </w:rPr>
        <w:t xml:space="preserve">by the Practice </w:t>
      </w:r>
      <w:r w:rsidRPr="005D09E3">
        <w:rPr>
          <w:rFonts w:cstheme="minorHAnsi"/>
          <w:sz w:val="24"/>
          <w:szCs w:val="24"/>
        </w:rPr>
        <w:t>confidentiality</w:t>
      </w:r>
      <w:r w:rsidR="002B75FD" w:rsidRPr="005D09E3">
        <w:rPr>
          <w:rFonts w:cstheme="minorHAnsi"/>
          <w:sz w:val="24"/>
          <w:szCs w:val="24"/>
        </w:rPr>
        <w:t>.</w:t>
      </w:r>
    </w:p>
    <w:p w14:paraId="561629E5" w14:textId="2898967C" w:rsidR="002B75FD" w:rsidRPr="005D09E3" w:rsidRDefault="002B75FD" w:rsidP="0026140F">
      <w:pPr>
        <w:spacing w:after="0"/>
        <w:ind w:left="720"/>
        <w:rPr>
          <w:rFonts w:cstheme="minorHAnsi"/>
          <w:sz w:val="24"/>
          <w:szCs w:val="24"/>
        </w:rPr>
      </w:pPr>
      <w:r w:rsidRPr="005D09E3">
        <w:rPr>
          <w:rFonts w:cstheme="minorHAnsi"/>
          <w:sz w:val="24"/>
          <w:szCs w:val="24"/>
        </w:rPr>
        <w:lastRenderedPageBreak/>
        <w:t>IM - Raised the question on the requirement for the storage shed and whether we had met the cost requirement. SL stated that if there is a shortfall this will be covered by the Practice.</w:t>
      </w:r>
    </w:p>
    <w:p w14:paraId="00D1D13E" w14:textId="0A185B91" w:rsidR="002B75FD" w:rsidRPr="005D09E3" w:rsidRDefault="002B75FD" w:rsidP="0026140F">
      <w:pPr>
        <w:spacing w:after="0"/>
        <w:ind w:left="720"/>
        <w:rPr>
          <w:rFonts w:cstheme="minorHAnsi"/>
          <w:sz w:val="24"/>
          <w:szCs w:val="24"/>
        </w:rPr>
      </w:pPr>
      <w:r w:rsidRPr="005D09E3">
        <w:rPr>
          <w:rFonts w:cstheme="minorHAnsi"/>
          <w:sz w:val="24"/>
          <w:szCs w:val="24"/>
        </w:rPr>
        <w:t>NAPP membership and payment was agreed.</w:t>
      </w:r>
    </w:p>
    <w:p w14:paraId="637D8937" w14:textId="6205DE04" w:rsidR="002B75FD" w:rsidRPr="005D09E3" w:rsidRDefault="002B75FD" w:rsidP="0026140F">
      <w:pPr>
        <w:spacing w:after="0"/>
        <w:ind w:left="720"/>
        <w:rPr>
          <w:rFonts w:cstheme="minorHAnsi"/>
          <w:sz w:val="24"/>
          <w:szCs w:val="24"/>
        </w:rPr>
      </w:pPr>
    </w:p>
    <w:p w14:paraId="162333E5" w14:textId="68E33143" w:rsidR="002B75FD" w:rsidRPr="005D09E3" w:rsidRDefault="002B75FD" w:rsidP="0026140F">
      <w:pPr>
        <w:spacing w:after="0"/>
        <w:ind w:left="720"/>
        <w:rPr>
          <w:rFonts w:cstheme="minorHAnsi"/>
          <w:sz w:val="24"/>
          <w:szCs w:val="24"/>
        </w:rPr>
      </w:pPr>
      <w:r w:rsidRPr="005D09E3">
        <w:rPr>
          <w:rFonts w:cstheme="minorHAnsi"/>
          <w:sz w:val="24"/>
          <w:szCs w:val="24"/>
        </w:rPr>
        <w:t>The meeting closed at 19:20</w:t>
      </w:r>
    </w:p>
    <w:p w14:paraId="6EE5D298" w14:textId="01CD09B5" w:rsidR="002B75FD" w:rsidRPr="005D09E3" w:rsidRDefault="002B75FD" w:rsidP="0026140F">
      <w:pPr>
        <w:spacing w:after="0"/>
        <w:ind w:left="720"/>
        <w:rPr>
          <w:rFonts w:cstheme="minorHAnsi"/>
          <w:sz w:val="24"/>
          <w:szCs w:val="24"/>
        </w:rPr>
      </w:pPr>
    </w:p>
    <w:p w14:paraId="31FA1B3A" w14:textId="0AC54165" w:rsidR="002B75FD" w:rsidRPr="003A0C6E" w:rsidRDefault="002B75FD" w:rsidP="002B75FD">
      <w:pPr>
        <w:spacing w:after="0"/>
        <w:ind w:left="720"/>
        <w:jc w:val="center"/>
        <w:rPr>
          <w:rFonts w:cstheme="minorHAnsi"/>
          <w:b/>
          <w:bCs/>
          <w:sz w:val="24"/>
          <w:szCs w:val="24"/>
        </w:rPr>
      </w:pPr>
      <w:r w:rsidRPr="003A0C6E">
        <w:rPr>
          <w:rFonts w:cstheme="minorHAnsi"/>
          <w:b/>
          <w:bCs/>
          <w:sz w:val="24"/>
          <w:szCs w:val="24"/>
        </w:rPr>
        <w:t>Date of Next Meeting</w:t>
      </w:r>
    </w:p>
    <w:p w14:paraId="4C6A7291" w14:textId="41F2CB07" w:rsidR="002B75FD" w:rsidRDefault="002B75FD" w:rsidP="002B75FD">
      <w:pPr>
        <w:spacing w:after="0"/>
        <w:ind w:left="720"/>
        <w:jc w:val="center"/>
        <w:rPr>
          <w:rFonts w:cstheme="minorHAnsi"/>
          <w:sz w:val="24"/>
          <w:szCs w:val="24"/>
        </w:rPr>
      </w:pPr>
      <w:r w:rsidRPr="005D09E3">
        <w:rPr>
          <w:rFonts w:cstheme="minorHAnsi"/>
          <w:sz w:val="24"/>
          <w:szCs w:val="24"/>
        </w:rPr>
        <w:t>9 January 2023 @ 6:00pm</w:t>
      </w:r>
    </w:p>
    <w:p w14:paraId="1A639AF8" w14:textId="31683231" w:rsidR="003A0C6E" w:rsidRDefault="003A0C6E">
      <w:pPr>
        <w:rPr>
          <w:rFonts w:cstheme="minorHAnsi"/>
          <w:sz w:val="24"/>
          <w:szCs w:val="24"/>
        </w:rPr>
      </w:pPr>
      <w:r>
        <w:rPr>
          <w:rFonts w:cstheme="minorHAnsi"/>
          <w:sz w:val="24"/>
          <w:szCs w:val="24"/>
        </w:rPr>
        <w:br w:type="page"/>
      </w:r>
    </w:p>
    <w:p w14:paraId="4BC64222" w14:textId="082B0FFD" w:rsidR="003A0C6E" w:rsidRPr="004F62A5" w:rsidRDefault="003A0C6E" w:rsidP="003A0C6E">
      <w:pPr>
        <w:spacing w:after="240" w:line="240" w:lineRule="auto"/>
        <w:jc w:val="center"/>
        <w:rPr>
          <w:rFonts w:ascii="Calibri" w:eastAsia="Times New Roman" w:hAnsi="Calibri" w:cs="Times New Roman"/>
          <w:sz w:val="24"/>
          <w:szCs w:val="24"/>
          <w:lang w:eastAsia="en-GB"/>
        </w:rPr>
      </w:pPr>
      <w:r>
        <w:rPr>
          <w:rFonts w:ascii="Calibri" w:eastAsia="Times New Roman" w:hAnsi="Calibri" w:cs="Times New Roman"/>
          <w:b/>
          <w:bCs/>
          <w:sz w:val="24"/>
          <w:szCs w:val="24"/>
          <w:lang w:eastAsia="en-GB"/>
        </w:rPr>
        <w:lastRenderedPageBreak/>
        <w:t>QUESTIONS FROM THE AGM WITH RESPONSES</w:t>
      </w:r>
    </w:p>
    <w:p w14:paraId="470268E7" w14:textId="75C0ABC5" w:rsidR="003A0C6E" w:rsidRPr="00EB1E86" w:rsidRDefault="003A0C6E" w:rsidP="003A0C6E">
      <w:pPr>
        <w:spacing w:before="100" w:after="240" w:line="240" w:lineRule="auto"/>
        <w:ind w:right="1440"/>
        <w:rPr>
          <w:rFonts w:ascii="Calibri" w:eastAsia="Times New Roman" w:hAnsi="Calibri" w:cs="Times New Roman"/>
          <w:sz w:val="24"/>
          <w:szCs w:val="24"/>
          <w:lang w:eastAsia="en-GB"/>
        </w:rPr>
      </w:pPr>
      <w:r w:rsidRPr="004F62A5">
        <w:rPr>
          <w:rFonts w:ascii="Calibri" w:eastAsia="Times New Roman" w:hAnsi="Calibri" w:cs="Times New Roman"/>
          <w:sz w:val="24"/>
          <w:szCs w:val="24"/>
          <w:lang w:eastAsia="en-GB"/>
        </w:rPr>
        <w:t xml:space="preserve">﻿1) </w:t>
      </w:r>
      <w:r>
        <w:rPr>
          <w:rFonts w:ascii="Calibri" w:eastAsia="Times New Roman" w:hAnsi="Calibri" w:cs="Times New Roman"/>
          <w:sz w:val="24"/>
          <w:szCs w:val="24"/>
          <w:lang w:eastAsia="en-GB"/>
        </w:rPr>
        <w:t>I</w:t>
      </w:r>
      <w:r w:rsidRPr="004F62A5">
        <w:rPr>
          <w:rFonts w:ascii="Calibri" w:eastAsia="Times New Roman" w:hAnsi="Calibri" w:cs="Times New Roman"/>
          <w:sz w:val="24"/>
          <w:szCs w:val="24"/>
          <w:lang w:eastAsia="en-GB"/>
        </w:rPr>
        <w:t>t would be useful to have the practice manager or his deputy at the AGM</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Noted and I am not sure whether it was clear but there was an intention that Emma Walbrook, Charlotte Turrell, Chrissy Montgomery and myself would attend the AGM to represent the Practice - I thought this was mentioned at the last committee meeting.</w:t>
      </w:r>
      <w:r w:rsidRPr="004F62A5">
        <w:rPr>
          <w:rFonts w:ascii="Calibri" w:eastAsia="Times New Roman" w:hAnsi="Calibri" w:cs="Times New Roman"/>
          <w:color w:val="2F5496" w:themeColor="accent1" w:themeShade="BF"/>
          <w:sz w:val="24"/>
          <w:szCs w:val="24"/>
          <w:lang w:eastAsia="en-GB"/>
        </w:rPr>
        <w:br/>
        <w:t>We were all booked out to attend - an offer declined by the previous Chair.</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t xml:space="preserve">2) </w:t>
      </w:r>
      <w:r>
        <w:rPr>
          <w:rFonts w:ascii="Calibri" w:eastAsia="Times New Roman" w:hAnsi="Calibri" w:cs="Times New Roman"/>
          <w:sz w:val="24"/>
          <w:szCs w:val="24"/>
          <w:lang w:eastAsia="en-GB"/>
        </w:rPr>
        <w:t>T</w:t>
      </w:r>
      <w:r w:rsidRPr="004F62A5">
        <w:rPr>
          <w:rFonts w:ascii="Calibri" w:eastAsia="Times New Roman" w:hAnsi="Calibri" w:cs="Times New Roman"/>
          <w:sz w:val="24"/>
          <w:szCs w:val="24"/>
          <w:lang w:eastAsia="en-GB"/>
        </w:rPr>
        <w:t>he way the phone is answered stating to “call back” is too abrupt. Can this be changed to be softer and more considerate</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This will be reviewed and changed</w:t>
      </w:r>
      <w:r w:rsidRPr="004F62A5">
        <w:rPr>
          <w:rFonts w:ascii="Calibri" w:eastAsia="Times New Roman" w:hAnsi="Calibri" w:cs="Times New Roman"/>
          <w:color w:val="2F5496" w:themeColor="accent1" w:themeShade="BF"/>
          <w:sz w:val="24"/>
          <w:szCs w:val="24"/>
          <w:lang w:eastAsia="en-GB"/>
        </w:rPr>
        <w:br/>
      </w:r>
      <w:r w:rsidRPr="004F62A5">
        <w:rPr>
          <w:rFonts w:ascii="Calibri" w:eastAsia="Times New Roman" w:hAnsi="Calibri" w:cs="Times New Roman"/>
          <w:sz w:val="24"/>
          <w:szCs w:val="24"/>
          <w:lang w:eastAsia="en-GB"/>
        </w:rPr>
        <w:br/>
        <w:t xml:space="preserve">3) </w:t>
      </w:r>
      <w:r>
        <w:rPr>
          <w:rFonts w:ascii="Calibri" w:eastAsia="Times New Roman" w:hAnsi="Calibri" w:cs="Times New Roman"/>
          <w:sz w:val="24"/>
          <w:szCs w:val="24"/>
          <w:lang w:eastAsia="en-GB"/>
        </w:rPr>
        <w:t>S</w:t>
      </w:r>
      <w:r w:rsidRPr="004F62A5">
        <w:rPr>
          <w:rFonts w:ascii="Calibri" w:eastAsia="Times New Roman" w:hAnsi="Calibri" w:cs="Times New Roman"/>
          <w:sz w:val="24"/>
          <w:szCs w:val="24"/>
          <w:lang w:eastAsia="en-GB"/>
        </w:rPr>
        <w:t>ome patients are finding it difficult to logon to “https://systmonline.tpp-uk.com” is there a user guide that can be provided</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We will review this and supply in the future.</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t xml:space="preserve">4) </w:t>
      </w:r>
      <w:r>
        <w:rPr>
          <w:rFonts w:ascii="Calibri" w:eastAsia="Times New Roman" w:hAnsi="Calibri" w:cs="Times New Roman"/>
          <w:sz w:val="24"/>
          <w:szCs w:val="24"/>
          <w:lang w:eastAsia="en-GB"/>
        </w:rPr>
        <w:t>C</w:t>
      </w:r>
      <w:r w:rsidRPr="004F62A5">
        <w:rPr>
          <w:rFonts w:ascii="Calibri" w:eastAsia="Times New Roman" w:hAnsi="Calibri" w:cs="Times New Roman"/>
          <w:sz w:val="24"/>
          <w:szCs w:val="24"/>
          <w:lang w:eastAsia="en-GB"/>
        </w:rPr>
        <w:t>ould the PPG have an area in reception to offer assistance to patients to get online and to complete forms</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We can arrange a desk in a quiet area of the waiting room. (Can the Chair please review discuss with Chrissy / Simon)</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t xml:space="preserve">5) </w:t>
      </w:r>
      <w:r>
        <w:rPr>
          <w:rFonts w:ascii="Calibri" w:eastAsia="Times New Roman" w:hAnsi="Calibri" w:cs="Times New Roman"/>
          <w:sz w:val="24"/>
          <w:szCs w:val="24"/>
          <w:lang w:eastAsia="en-GB"/>
        </w:rPr>
        <w:t>C</w:t>
      </w:r>
      <w:r w:rsidRPr="004F62A5">
        <w:rPr>
          <w:rFonts w:ascii="Calibri" w:eastAsia="Times New Roman" w:hAnsi="Calibri" w:cs="Times New Roman"/>
          <w:sz w:val="24"/>
          <w:szCs w:val="24"/>
          <w:lang w:eastAsia="en-GB"/>
        </w:rPr>
        <w:t>ould information about the practice, changes in staff etc be put out on the surgery’s Facebook account as well as the PPG</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Yes noted and will make every effort to undertake this - but you have to remember we are doing the day job, dealing with the many enquiries and demands from patients and working under great pressure and sometimes items do not get done as quickly as they should.</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t xml:space="preserve">6) </w:t>
      </w:r>
      <w:r>
        <w:rPr>
          <w:rFonts w:ascii="Calibri" w:eastAsia="Times New Roman" w:hAnsi="Calibri" w:cs="Times New Roman"/>
          <w:sz w:val="24"/>
          <w:szCs w:val="24"/>
          <w:lang w:eastAsia="en-GB"/>
        </w:rPr>
        <w:t>C</w:t>
      </w:r>
      <w:r w:rsidRPr="004F62A5">
        <w:rPr>
          <w:rFonts w:ascii="Calibri" w:eastAsia="Times New Roman" w:hAnsi="Calibri" w:cs="Times New Roman"/>
          <w:sz w:val="24"/>
          <w:szCs w:val="24"/>
          <w:lang w:eastAsia="en-GB"/>
        </w:rPr>
        <w:t>an we have hard copies of the newsletter left in the surgery</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Yes</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t xml:space="preserve">7) </w:t>
      </w:r>
      <w:r>
        <w:rPr>
          <w:rFonts w:ascii="Calibri" w:eastAsia="Times New Roman" w:hAnsi="Calibri" w:cs="Times New Roman"/>
          <w:sz w:val="24"/>
          <w:szCs w:val="24"/>
          <w:lang w:eastAsia="en-GB"/>
        </w:rPr>
        <w:t>I</w:t>
      </w:r>
      <w:r w:rsidRPr="004F62A5">
        <w:rPr>
          <w:rFonts w:ascii="Calibri" w:eastAsia="Times New Roman" w:hAnsi="Calibri" w:cs="Times New Roman"/>
          <w:sz w:val="24"/>
          <w:szCs w:val="24"/>
          <w:lang w:eastAsia="en-GB"/>
        </w:rPr>
        <w:t>t’s not clear when the surgery receives consultants’ letters when making a follow-up appointment, is this noted online anywhere to view</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4F62A5">
        <w:rPr>
          <w:rFonts w:ascii="Calibri" w:eastAsia="Times New Roman" w:hAnsi="Calibri" w:cs="Times New Roman"/>
          <w:color w:val="2F5496" w:themeColor="accent1" w:themeShade="BF"/>
          <w:sz w:val="24"/>
          <w:szCs w:val="24"/>
          <w:lang w:eastAsia="en-GB"/>
        </w:rPr>
        <w:t>It is but is reliant on the Consultant writing to us in a timely manner following a consultation. Surely though if the Consultant requires a follow up - they will be advising the patient at the initial consultation.</w:t>
      </w:r>
      <w:r w:rsidRPr="004F62A5">
        <w:rPr>
          <w:rFonts w:ascii="Calibri" w:eastAsia="Times New Roman" w:hAnsi="Calibri" w:cs="Times New Roman"/>
          <w:sz w:val="24"/>
          <w:szCs w:val="24"/>
          <w:lang w:eastAsia="en-GB"/>
        </w:rPr>
        <w:br/>
      </w:r>
      <w:r w:rsidRPr="00EB1E86">
        <w:rPr>
          <w:rFonts w:ascii="Calibri" w:eastAsia="Times New Roman" w:hAnsi="Calibri" w:cs="Times New Roman"/>
          <w:sz w:val="24"/>
          <w:szCs w:val="24"/>
          <w:lang w:eastAsia="en-GB"/>
        </w:rPr>
        <w:br/>
      </w:r>
      <w:r w:rsidRPr="00EB1E86">
        <w:rPr>
          <w:rFonts w:ascii="Calibri" w:eastAsia="Times New Roman" w:hAnsi="Calibri" w:cs="Times New Roman"/>
          <w:sz w:val="24"/>
          <w:szCs w:val="24"/>
          <w:lang w:eastAsia="en-GB"/>
        </w:rPr>
        <w:lastRenderedPageBreak/>
        <w:t xml:space="preserve">8) can patients be advised on the name of their </w:t>
      </w:r>
      <w:r>
        <w:rPr>
          <w:rFonts w:ascii="Calibri" w:eastAsia="Times New Roman" w:hAnsi="Calibri" w:cs="Times New Roman"/>
          <w:sz w:val="24"/>
          <w:szCs w:val="24"/>
          <w:lang w:eastAsia="en-GB"/>
        </w:rPr>
        <w:t>GP</w:t>
      </w:r>
      <w:r w:rsidRPr="00EB1E86">
        <w:rPr>
          <w:rFonts w:ascii="Calibri" w:eastAsia="Times New Roman" w:hAnsi="Calibri" w:cs="Times New Roman"/>
          <w:sz w:val="24"/>
          <w:szCs w:val="24"/>
          <w:lang w:eastAsia="en-GB"/>
        </w:rPr>
        <w:t xml:space="preserve"> they have been assigned.</w:t>
      </w:r>
      <w:r w:rsidRPr="00EB1E86">
        <w:rPr>
          <w:rFonts w:ascii="Calibri" w:eastAsia="Times New Roman" w:hAnsi="Calibri" w:cs="Times New Roman"/>
          <w:sz w:val="24"/>
          <w:szCs w:val="24"/>
          <w:lang w:eastAsia="en-GB"/>
        </w:rPr>
        <w:br/>
      </w:r>
      <w:r w:rsidRPr="00EB1E86">
        <w:rPr>
          <w:rFonts w:ascii="Calibri" w:eastAsia="Times New Roman" w:hAnsi="Calibri" w:cs="Times New Roman"/>
          <w:sz w:val="24"/>
          <w:szCs w:val="24"/>
          <w:lang w:eastAsia="en-GB"/>
        </w:rPr>
        <w:br/>
      </w:r>
      <w:r w:rsidRPr="00EB1E86">
        <w:rPr>
          <w:rFonts w:ascii="Calibri" w:eastAsia="Times New Roman" w:hAnsi="Calibri" w:cs="Times New Roman"/>
          <w:color w:val="2F5496" w:themeColor="accent1" w:themeShade="BF"/>
          <w:sz w:val="24"/>
          <w:szCs w:val="24"/>
          <w:lang w:eastAsia="en-GB"/>
        </w:rPr>
        <w:t>Dr Ellis's patients were split between Dr Prosser and Dr Turrell (as Dr Turrell has increased the number of sessions she works at the Practice)</w:t>
      </w:r>
      <w:r w:rsidRPr="00EB1E86">
        <w:rPr>
          <w:rFonts w:ascii="Calibri" w:eastAsia="Times New Roman" w:hAnsi="Calibri" w:cs="Times New Roman"/>
          <w:color w:val="2F5496" w:themeColor="accent1" w:themeShade="BF"/>
          <w:sz w:val="24"/>
          <w:szCs w:val="24"/>
          <w:lang w:eastAsia="en-GB"/>
        </w:rPr>
        <w:br/>
        <w:t>Dr Duckworth's patients were transferred to Dr Emma Ghali.</w:t>
      </w:r>
      <w:r w:rsidRPr="00EB1E86">
        <w:rPr>
          <w:rFonts w:ascii="Calibri" w:eastAsia="Times New Roman" w:hAnsi="Calibri" w:cs="Times New Roman"/>
          <w:color w:val="2F5496" w:themeColor="accent1" w:themeShade="BF"/>
          <w:sz w:val="24"/>
          <w:szCs w:val="24"/>
          <w:lang w:eastAsia="en-GB"/>
        </w:rPr>
        <w:br/>
      </w:r>
      <w:r w:rsidRPr="00EB1E86">
        <w:rPr>
          <w:rFonts w:ascii="Calibri" w:eastAsia="Times New Roman" w:hAnsi="Calibri" w:cs="Times New Roman"/>
          <w:color w:val="2F5496" w:themeColor="accent1" w:themeShade="BF"/>
          <w:sz w:val="24"/>
          <w:szCs w:val="24"/>
          <w:lang w:eastAsia="en-GB"/>
        </w:rPr>
        <w:br/>
        <w:t>We are arranging for patient's assigned Doctor to show on all repeat prescription requests.</w:t>
      </w:r>
      <w:r w:rsidRPr="00EB1E86">
        <w:rPr>
          <w:rFonts w:ascii="Calibri" w:eastAsia="Times New Roman" w:hAnsi="Calibri" w:cs="Times New Roman"/>
          <w:color w:val="2F5496" w:themeColor="accent1" w:themeShade="BF"/>
          <w:sz w:val="24"/>
          <w:szCs w:val="24"/>
          <w:lang w:eastAsia="en-GB"/>
        </w:rPr>
        <w:br/>
        <w:t>Those patients with on line access to their medical records can view their assigned Doctor.</w:t>
      </w:r>
      <w:r w:rsidRPr="00EB1E86">
        <w:rPr>
          <w:rFonts w:ascii="Calibri" w:eastAsia="Times New Roman" w:hAnsi="Calibri" w:cs="Times New Roman"/>
          <w:color w:val="2F5496" w:themeColor="accent1" w:themeShade="BF"/>
          <w:sz w:val="24"/>
          <w:szCs w:val="24"/>
          <w:lang w:eastAsia="en-GB"/>
        </w:rPr>
        <w:br/>
        <w:t>Patients can ask which Doctor they are assigned to when next contacting the Practice.</w:t>
      </w:r>
      <w:r w:rsidRPr="00EB1E86">
        <w:rPr>
          <w:rFonts w:ascii="Calibri" w:eastAsia="Times New Roman" w:hAnsi="Calibri" w:cs="Times New Roman"/>
          <w:sz w:val="24"/>
          <w:szCs w:val="24"/>
          <w:lang w:eastAsia="en-GB"/>
        </w:rPr>
        <w:br/>
      </w:r>
      <w:r w:rsidRPr="00EB1E86">
        <w:rPr>
          <w:rFonts w:ascii="Calibri" w:eastAsia="Times New Roman" w:hAnsi="Calibri" w:cs="Times New Roman"/>
          <w:sz w:val="24"/>
          <w:szCs w:val="24"/>
          <w:lang w:eastAsia="en-GB"/>
        </w:rPr>
        <w:br/>
        <w:t xml:space="preserve">9) patients were not aware of the online booking had been reinstated. </w:t>
      </w:r>
      <w:proofErr w:type="gramStart"/>
      <w:r w:rsidRPr="00EB1E86">
        <w:rPr>
          <w:rFonts w:ascii="Calibri" w:eastAsia="Times New Roman" w:hAnsi="Calibri" w:cs="Times New Roman"/>
          <w:sz w:val="24"/>
          <w:szCs w:val="24"/>
          <w:lang w:eastAsia="en-GB"/>
        </w:rPr>
        <w:t>Again</w:t>
      </w:r>
      <w:proofErr w:type="gramEnd"/>
      <w:r w:rsidRPr="00EB1E86">
        <w:rPr>
          <w:rFonts w:ascii="Calibri" w:eastAsia="Times New Roman" w:hAnsi="Calibri" w:cs="Times New Roman"/>
          <w:sz w:val="24"/>
          <w:szCs w:val="24"/>
          <w:lang w:eastAsia="en-GB"/>
        </w:rPr>
        <w:t xml:space="preserve"> how are these changes communicated.</w:t>
      </w:r>
      <w:r w:rsidRPr="00EB1E86">
        <w:rPr>
          <w:rFonts w:ascii="Calibri" w:eastAsia="Times New Roman" w:hAnsi="Calibri" w:cs="Times New Roman"/>
          <w:sz w:val="24"/>
          <w:szCs w:val="24"/>
          <w:lang w:eastAsia="en-GB"/>
        </w:rPr>
        <w:br/>
      </w:r>
      <w:r w:rsidRPr="00EB1E86">
        <w:rPr>
          <w:rFonts w:ascii="Calibri" w:eastAsia="Times New Roman" w:hAnsi="Calibri" w:cs="Times New Roman"/>
          <w:sz w:val="24"/>
          <w:szCs w:val="24"/>
          <w:lang w:eastAsia="en-GB"/>
        </w:rPr>
        <w:br/>
      </w:r>
      <w:r w:rsidRPr="00EB1E86">
        <w:rPr>
          <w:rFonts w:ascii="Calibri" w:eastAsia="Times New Roman" w:hAnsi="Calibri" w:cs="Times New Roman"/>
          <w:color w:val="2F5496" w:themeColor="accent1" w:themeShade="BF"/>
          <w:sz w:val="24"/>
          <w:szCs w:val="24"/>
          <w:lang w:eastAsia="en-GB"/>
        </w:rPr>
        <w:t>This is a phased re-introduction which we are now publicising as the quantity of bookable appointments increases</w:t>
      </w:r>
      <w:r w:rsidRPr="00EB1E86">
        <w:rPr>
          <w:rFonts w:ascii="Calibri" w:eastAsia="Times New Roman" w:hAnsi="Calibri" w:cs="Times New Roman"/>
          <w:sz w:val="24"/>
          <w:szCs w:val="24"/>
          <w:lang w:eastAsia="en-GB"/>
        </w:rPr>
        <w:br/>
      </w:r>
      <w:r w:rsidRPr="00EB1E86">
        <w:rPr>
          <w:rFonts w:ascii="Calibri" w:eastAsia="Times New Roman" w:hAnsi="Calibri" w:cs="Times New Roman"/>
          <w:sz w:val="24"/>
          <w:szCs w:val="24"/>
          <w:lang w:eastAsia="en-GB"/>
        </w:rPr>
        <w:br/>
        <w:t>10) If the PPG could put questions out in advance of the meeting this will help furnish better answers from the patients.</w:t>
      </w:r>
    </w:p>
    <w:p w14:paraId="427F3A70" w14:textId="77777777" w:rsidR="003A0C6E" w:rsidRPr="00EB1E86" w:rsidRDefault="003A0C6E" w:rsidP="003A0C6E">
      <w:pPr>
        <w:spacing w:before="100" w:after="240" w:line="240" w:lineRule="auto"/>
        <w:ind w:right="1440"/>
        <w:rPr>
          <w:rFonts w:ascii="Calibri" w:hAnsi="Calibri" w:cs="Calibri"/>
          <w:color w:val="1F497D"/>
          <w:sz w:val="24"/>
          <w:szCs w:val="24"/>
        </w:rPr>
      </w:pPr>
      <w:r w:rsidRPr="00EB1E86">
        <w:rPr>
          <w:rFonts w:ascii="Calibri" w:eastAsia="Times New Roman" w:hAnsi="Calibri" w:cs="Times New Roman"/>
          <w:color w:val="2F5496" w:themeColor="accent1" w:themeShade="BF"/>
          <w:sz w:val="24"/>
          <w:szCs w:val="24"/>
          <w:lang w:eastAsia="en-GB"/>
        </w:rPr>
        <w:t>We have taken this onboard and will ensure questions are shared in advance</w:t>
      </w:r>
      <w:r w:rsidRPr="004F62A5">
        <w:rPr>
          <w:rFonts w:ascii="Calibri" w:eastAsia="Times New Roman" w:hAnsi="Calibri" w:cs="Times New Roman"/>
          <w:sz w:val="24"/>
          <w:szCs w:val="24"/>
          <w:lang w:eastAsia="en-GB"/>
        </w:rPr>
        <w:br/>
      </w:r>
      <w:r w:rsidRPr="004F62A5">
        <w:rPr>
          <w:rFonts w:ascii="Calibri" w:eastAsia="Times New Roman" w:hAnsi="Calibri" w:cs="Times New Roman"/>
          <w:sz w:val="24"/>
          <w:szCs w:val="24"/>
          <w:lang w:eastAsia="en-GB"/>
        </w:rPr>
        <w:br/>
      </w:r>
      <w:r w:rsidRPr="00EB1E86">
        <w:rPr>
          <w:rFonts w:ascii="Calibri" w:hAnsi="Calibri" w:cs="Calibri"/>
          <w:sz w:val="24"/>
          <w:szCs w:val="24"/>
        </w:rPr>
        <w:t>11) Why does the receptionist want to know the detail of my call; they are not qualified</w:t>
      </w:r>
      <w:r w:rsidRPr="00EB1E86">
        <w:rPr>
          <w:rFonts w:ascii="Calibri" w:hAnsi="Calibri" w:cs="Calibri"/>
          <w:color w:val="1F497D"/>
          <w:sz w:val="24"/>
          <w:szCs w:val="24"/>
        </w:rPr>
        <w:t xml:space="preserve">. </w:t>
      </w:r>
    </w:p>
    <w:p w14:paraId="25F1B055" w14:textId="77777777" w:rsidR="003A0C6E" w:rsidRPr="00EB1E86" w:rsidRDefault="003A0C6E" w:rsidP="003A0C6E">
      <w:pPr>
        <w:rPr>
          <w:rFonts w:ascii="Calibri" w:hAnsi="Calibri" w:cs="Calibri"/>
          <w:color w:val="2F5496" w:themeColor="accent1" w:themeShade="BF"/>
          <w:sz w:val="24"/>
          <w:szCs w:val="24"/>
        </w:rPr>
      </w:pPr>
      <w:r w:rsidRPr="00EB1E86">
        <w:rPr>
          <w:rFonts w:ascii="Calibri" w:hAnsi="Calibri" w:cs="Calibri"/>
          <w:color w:val="2F5496" w:themeColor="accent1" w:themeShade="BF"/>
          <w:sz w:val="24"/>
          <w:szCs w:val="24"/>
        </w:rPr>
        <w:t xml:space="preserve">The receptionist is triaging the patients call as requested by the Doctors and as they have been trained to do. My report at the AGM highlighted that we now have many additional healthcare professionals working at the Practice and it is not always necessary for a patient to be booked with a GP to discuss their medical condition. By the patient giving details the receptionist </w:t>
      </w:r>
      <w:proofErr w:type="gramStart"/>
      <w:r w:rsidRPr="00EB1E86">
        <w:rPr>
          <w:rFonts w:ascii="Calibri" w:hAnsi="Calibri" w:cs="Calibri"/>
          <w:color w:val="2F5496" w:themeColor="accent1" w:themeShade="BF"/>
          <w:sz w:val="24"/>
          <w:szCs w:val="24"/>
        </w:rPr>
        <w:t>is able to</w:t>
      </w:r>
      <w:proofErr w:type="gramEnd"/>
      <w:r w:rsidRPr="00EB1E86">
        <w:rPr>
          <w:rFonts w:ascii="Calibri" w:hAnsi="Calibri" w:cs="Calibri"/>
          <w:color w:val="2F5496" w:themeColor="accent1" w:themeShade="BF"/>
          <w:sz w:val="24"/>
          <w:szCs w:val="24"/>
        </w:rPr>
        <w:t xml:space="preserve"> book with the most appropriate clinician, Paramedic, Physiotherapist, Mental health Co-ordinator etc. </w:t>
      </w:r>
    </w:p>
    <w:p w14:paraId="2316973A" w14:textId="7CB7FD2F" w:rsidR="003A0C6E" w:rsidRPr="00EB1E86" w:rsidRDefault="003A0C6E" w:rsidP="003A0C6E">
      <w:pPr>
        <w:rPr>
          <w:rFonts w:ascii="Calibri" w:hAnsi="Calibri" w:cs="Calibri"/>
          <w:color w:val="1F497D"/>
          <w:sz w:val="24"/>
          <w:szCs w:val="24"/>
        </w:rPr>
      </w:pPr>
      <w:r w:rsidRPr="00EB1E86">
        <w:rPr>
          <w:rFonts w:ascii="Calibri" w:hAnsi="Calibri" w:cs="Calibri"/>
          <w:color w:val="1F497D"/>
          <w:sz w:val="24"/>
          <w:szCs w:val="24"/>
        </w:rPr>
        <w:t> </w:t>
      </w:r>
      <w:r w:rsidRPr="00EB1E86">
        <w:rPr>
          <w:rFonts w:ascii="Calibri" w:hAnsi="Calibri" w:cs="Calibri"/>
          <w:sz w:val="24"/>
          <w:szCs w:val="24"/>
        </w:rPr>
        <w:t>12) What additional training is being considered for staff manning the reception?</w:t>
      </w:r>
      <w:r w:rsidRPr="00EB1E86">
        <w:rPr>
          <w:rFonts w:ascii="Calibri" w:hAnsi="Calibri" w:cs="Calibri"/>
          <w:color w:val="1F497D"/>
          <w:sz w:val="24"/>
          <w:szCs w:val="24"/>
        </w:rPr>
        <w:t xml:space="preserve"> </w:t>
      </w:r>
    </w:p>
    <w:p w14:paraId="34B450C8" w14:textId="77777777" w:rsidR="003A0C6E" w:rsidRPr="00EB1E86" w:rsidRDefault="003A0C6E" w:rsidP="003A0C6E">
      <w:pPr>
        <w:rPr>
          <w:rFonts w:ascii="Calibri" w:hAnsi="Calibri" w:cs="Calibri"/>
          <w:color w:val="2F5496" w:themeColor="accent1" w:themeShade="BF"/>
          <w:sz w:val="24"/>
          <w:szCs w:val="24"/>
        </w:rPr>
      </w:pPr>
      <w:r w:rsidRPr="00EB1E86">
        <w:rPr>
          <w:rFonts w:ascii="Calibri" w:hAnsi="Calibri" w:cs="Calibri"/>
          <w:color w:val="2F5496" w:themeColor="accent1" w:themeShade="BF"/>
          <w:sz w:val="24"/>
          <w:szCs w:val="24"/>
        </w:rPr>
        <w:t xml:space="preserve">All staff receive training in their role. This is ongoing and is discussed and reviewed constantly taking account of an individual’s needs. We do have </w:t>
      </w:r>
      <w:proofErr w:type="gramStart"/>
      <w:r w:rsidRPr="00EB1E86">
        <w:rPr>
          <w:rFonts w:ascii="Calibri" w:hAnsi="Calibri" w:cs="Calibri"/>
          <w:color w:val="2F5496" w:themeColor="accent1" w:themeShade="BF"/>
          <w:sz w:val="24"/>
          <w:szCs w:val="24"/>
        </w:rPr>
        <w:t>a number of</w:t>
      </w:r>
      <w:proofErr w:type="gramEnd"/>
      <w:r w:rsidRPr="00EB1E86">
        <w:rPr>
          <w:rFonts w:ascii="Calibri" w:hAnsi="Calibri" w:cs="Calibri"/>
          <w:color w:val="2F5496" w:themeColor="accent1" w:themeShade="BF"/>
          <w:sz w:val="24"/>
          <w:szCs w:val="24"/>
        </w:rPr>
        <w:t xml:space="preserve"> new reception staff presently who are all being inducted to the Practice </w:t>
      </w:r>
    </w:p>
    <w:p w14:paraId="146201F5" w14:textId="77777777" w:rsidR="005D09E3" w:rsidRDefault="005D09E3">
      <w:pPr>
        <w:rPr>
          <w:rFonts w:cstheme="minorHAnsi"/>
          <w:sz w:val="24"/>
          <w:szCs w:val="24"/>
        </w:rPr>
      </w:pPr>
    </w:p>
    <w:p w14:paraId="0D0D4205" w14:textId="77777777" w:rsidR="005D09E3" w:rsidRPr="005D09E3" w:rsidRDefault="005D09E3" w:rsidP="002B75FD">
      <w:pPr>
        <w:spacing w:after="0"/>
        <w:ind w:left="720"/>
        <w:jc w:val="center"/>
        <w:rPr>
          <w:rFonts w:cstheme="minorHAnsi"/>
          <w:sz w:val="24"/>
          <w:szCs w:val="24"/>
        </w:rPr>
      </w:pPr>
    </w:p>
    <w:sectPr w:rsidR="005D09E3" w:rsidRPr="005D09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463C" w14:textId="77777777" w:rsidR="00A87E93" w:rsidRDefault="00A87E93" w:rsidP="002B75FD">
      <w:pPr>
        <w:spacing w:after="0" w:line="240" w:lineRule="auto"/>
      </w:pPr>
      <w:r>
        <w:separator/>
      </w:r>
    </w:p>
  </w:endnote>
  <w:endnote w:type="continuationSeparator" w:id="0">
    <w:p w14:paraId="42C17C60" w14:textId="77777777" w:rsidR="00A87E93" w:rsidRDefault="00A87E93" w:rsidP="002B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6C79" w14:textId="77777777" w:rsidR="00917F14" w:rsidRDefault="00917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70515"/>
      <w:docPartObj>
        <w:docPartGallery w:val="Page Numbers (Bottom of Page)"/>
        <w:docPartUnique/>
      </w:docPartObj>
    </w:sdtPr>
    <w:sdtEndPr>
      <w:rPr>
        <w:spacing w:val="60"/>
      </w:rPr>
    </w:sdtEndPr>
    <w:sdtContent>
      <w:p w14:paraId="58F6075A" w14:textId="3AA66D22" w:rsidR="00917F14" w:rsidRDefault="00917F1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4208">
          <w:rPr>
            <w:noProof/>
          </w:rPr>
          <w:t>2</w:t>
        </w:r>
        <w:r>
          <w:rPr>
            <w:noProof/>
          </w:rPr>
          <w:fldChar w:fldCharType="end"/>
        </w:r>
        <w:r>
          <w:t xml:space="preserve"> | </w:t>
        </w:r>
        <w:r w:rsidRPr="0047215F">
          <w:rPr>
            <w:spacing w:val="60"/>
          </w:rPr>
          <w:t>Page</w:t>
        </w:r>
      </w:p>
    </w:sdtContent>
  </w:sdt>
  <w:p w14:paraId="4E31FD2A" w14:textId="77777777" w:rsidR="004B0A97" w:rsidRDefault="004B0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8D63" w14:textId="77777777" w:rsidR="00917F14" w:rsidRDefault="00917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3283" w14:textId="77777777" w:rsidR="00A87E93" w:rsidRDefault="00A87E93" w:rsidP="002B75FD">
      <w:pPr>
        <w:spacing w:after="0" w:line="240" w:lineRule="auto"/>
      </w:pPr>
      <w:r>
        <w:separator/>
      </w:r>
    </w:p>
  </w:footnote>
  <w:footnote w:type="continuationSeparator" w:id="0">
    <w:p w14:paraId="0A2EFC32" w14:textId="77777777" w:rsidR="00A87E93" w:rsidRDefault="00A87E93" w:rsidP="002B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03E6" w14:textId="77777777" w:rsidR="00917F14" w:rsidRDefault="00917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3E0CC" w14:textId="545AF575" w:rsidR="002B75FD" w:rsidRDefault="00A305B9" w:rsidP="002B75FD">
    <w:pPr>
      <w:pStyle w:val="Header"/>
      <w:jc w:val="right"/>
    </w:pPr>
    <w:r>
      <w:rPr>
        <w:rFonts w:cstheme="minorHAnsi"/>
        <w:bCs/>
        <w:noProof/>
        <w:sz w:val="24"/>
        <w:szCs w:val="24"/>
        <w:lang w:eastAsia="en-GB"/>
      </w:rPr>
      <w:drawing>
        <wp:inline distT="0" distB="0" distL="0" distR="0" wp14:anchorId="40877E9E" wp14:editId="3777AA52">
          <wp:extent cx="815340" cy="815340"/>
          <wp:effectExtent l="0" t="0" r="3810" b="3810"/>
          <wp:docPr id="2" name="Picture 2" descr="Meads medical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ads medical centre logo"/>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A224" w14:textId="77777777" w:rsidR="00917F14" w:rsidRDefault="0091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545B8"/>
    <w:multiLevelType w:val="hybridMultilevel"/>
    <w:tmpl w:val="DC1CA0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491761E"/>
    <w:multiLevelType w:val="hybridMultilevel"/>
    <w:tmpl w:val="5374EC7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 w15:restartNumberingAfterBreak="0">
    <w:nsid w:val="7DC94DCD"/>
    <w:multiLevelType w:val="hybridMultilevel"/>
    <w:tmpl w:val="0534166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415538">
    <w:abstractNumId w:val="1"/>
  </w:num>
  <w:num w:numId="2" w16cid:durableId="2107191984">
    <w:abstractNumId w:val="2"/>
  </w:num>
  <w:num w:numId="3" w16cid:durableId="195953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3E"/>
    <w:rsid w:val="00094710"/>
    <w:rsid w:val="001A7F71"/>
    <w:rsid w:val="0021323E"/>
    <w:rsid w:val="0026140F"/>
    <w:rsid w:val="002B75FD"/>
    <w:rsid w:val="003A0C6E"/>
    <w:rsid w:val="0047215F"/>
    <w:rsid w:val="004B0A97"/>
    <w:rsid w:val="005114D3"/>
    <w:rsid w:val="005D09E3"/>
    <w:rsid w:val="00670561"/>
    <w:rsid w:val="007038E0"/>
    <w:rsid w:val="00810242"/>
    <w:rsid w:val="00917F14"/>
    <w:rsid w:val="00A305B9"/>
    <w:rsid w:val="00A87E93"/>
    <w:rsid w:val="00B75C8F"/>
    <w:rsid w:val="00C73099"/>
    <w:rsid w:val="00CF0C8E"/>
    <w:rsid w:val="00F4170F"/>
    <w:rsid w:val="00F4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6664F"/>
  <w15:chartTrackingRefBased/>
  <w15:docId w15:val="{EF617A60-2E15-47F1-B586-4546DDF5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70F"/>
    <w:pPr>
      <w:ind w:left="720"/>
      <w:contextualSpacing/>
    </w:pPr>
  </w:style>
  <w:style w:type="paragraph" w:styleId="Header">
    <w:name w:val="header"/>
    <w:basedOn w:val="Normal"/>
    <w:link w:val="HeaderChar"/>
    <w:uiPriority w:val="99"/>
    <w:unhideWhenUsed/>
    <w:rsid w:val="002B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5FD"/>
  </w:style>
  <w:style w:type="paragraph" w:styleId="Footer">
    <w:name w:val="footer"/>
    <w:basedOn w:val="Normal"/>
    <w:link w:val="FooterChar"/>
    <w:uiPriority w:val="99"/>
    <w:unhideWhenUsed/>
    <w:rsid w:val="002B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Joyce</dc:creator>
  <cp:keywords/>
  <dc:description/>
  <cp:lastModifiedBy>Katy Morson</cp:lastModifiedBy>
  <cp:revision>2</cp:revision>
  <dcterms:created xsi:type="dcterms:W3CDTF">2025-08-01T15:39:00Z</dcterms:created>
  <dcterms:modified xsi:type="dcterms:W3CDTF">2025-08-01T15:39:00Z</dcterms:modified>
</cp:coreProperties>
</file>